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4BC5" w14:textId="77777777" w:rsidR="001464E3" w:rsidRDefault="00000000">
      <w:pPr>
        <w:spacing w:after="157" w:line="259" w:lineRule="auto"/>
        <w:ind w:left="4426" w:right="0" w:firstLine="0"/>
        <w:jc w:val="left"/>
      </w:pPr>
      <w:r>
        <w:rPr>
          <w:noProof/>
        </w:rPr>
        <w:drawing>
          <wp:inline distT="0" distB="0" distL="0" distR="0" wp14:anchorId="22F12D5B" wp14:editId="1965BDC6">
            <wp:extent cx="835152" cy="637214"/>
            <wp:effectExtent l="0" t="0" r="0" b="0"/>
            <wp:docPr id="1439" name="Picture 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63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665D" w14:textId="77777777" w:rsidR="001464E3" w:rsidRDefault="00000000">
      <w:pPr>
        <w:spacing w:after="28" w:line="259" w:lineRule="auto"/>
        <w:ind w:left="182" w:right="0" w:firstLine="0"/>
        <w:jc w:val="center"/>
      </w:pPr>
      <w:r>
        <w:rPr>
          <w:sz w:val="26"/>
        </w:rPr>
        <w:t>ПРАВИТЕЛЬСТВО СВЕРДЛОВСКОЙ ОБЛАСТИ</w:t>
      </w:r>
    </w:p>
    <w:p w14:paraId="7F70AE2F" w14:textId="77777777" w:rsidR="001464E3" w:rsidRDefault="00000000">
      <w:pPr>
        <w:spacing w:after="43" w:line="259" w:lineRule="auto"/>
        <w:ind w:left="742" w:hanging="10"/>
        <w:jc w:val="center"/>
      </w:pPr>
      <w:r>
        <w:t>РЕГИОНАЛЬНАЯ ЭНЕРГЕТИЧЕСКАЯ КОМИССИЯ СВЕРДЛОВСКОЙ ОБЛАСТИ</w:t>
      </w:r>
    </w:p>
    <w:p w14:paraId="20D74E51" w14:textId="77777777" w:rsidR="001464E3" w:rsidRDefault="00000000">
      <w:pPr>
        <w:spacing w:after="384" w:line="259" w:lineRule="auto"/>
        <w:ind w:left="-24" w:right="-1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2E13DE" wp14:editId="55BD1BAA">
                <wp:extent cx="6480049" cy="9147"/>
                <wp:effectExtent l="0" t="0" r="0" b="0"/>
                <wp:docPr id="79377" name="Group 79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147"/>
                          <a:chOff x="0" y="0"/>
                          <a:chExt cx="6480049" cy="9147"/>
                        </a:xfrm>
                      </wpg:grpSpPr>
                      <wps:wsp>
                        <wps:cNvPr id="79376" name="Shape 79376"/>
                        <wps:cNvSpPr/>
                        <wps:spPr>
                          <a:xfrm>
                            <a:off x="0" y="0"/>
                            <a:ext cx="64800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 h="9147">
                                <a:moveTo>
                                  <a:pt x="0" y="4573"/>
                                </a:moveTo>
                                <a:lnTo>
                                  <a:pt x="64800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77" style="width:510.24pt;height:0.720215pt;mso-position-horizontal-relative:char;mso-position-vertical-relative:line" coordsize="64800,91">
                <v:shape id="Shape 79376" style="position:absolute;width:64800;height:91;left:0;top:0;" coordsize="6480049,9147" path="m0,4573l648004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E43C09" w14:textId="77777777" w:rsidR="001464E3" w:rsidRDefault="00000000">
      <w:pPr>
        <w:spacing w:after="312" w:line="266" w:lineRule="auto"/>
        <w:ind w:left="173" w:right="0" w:hanging="10"/>
        <w:jc w:val="center"/>
      </w:pPr>
      <w:r>
        <w:rPr>
          <w:sz w:val="34"/>
        </w:rPr>
        <w:t>ПОСТАНОВЛЕНИЕ</w:t>
      </w:r>
    </w:p>
    <w:p w14:paraId="14E01178" w14:textId="77777777" w:rsidR="001464E3" w:rsidRDefault="00000000">
      <w:pPr>
        <w:spacing w:after="13" w:line="252" w:lineRule="auto"/>
        <w:ind w:left="29" w:right="0" w:hanging="10"/>
        <w:jc w:val="left"/>
      </w:pPr>
      <w:r>
        <w:rPr>
          <w:sz w:val="24"/>
        </w:rPr>
        <w:t>ОТ 26.12.2022 NQ 257-ПК</w:t>
      </w:r>
    </w:p>
    <w:p w14:paraId="730AE728" w14:textId="77777777" w:rsidR="001464E3" w:rsidRDefault="00000000">
      <w:pPr>
        <w:spacing w:after="657" w:line="252" w:lineRule="auto"/>
        <w:ind w:left="29" w:right="0" w:hanging="10"/>
        <w:jc w:val="left"/>
      </w:pPr>
      <w:r>
        <w:rPr>
          <w:sz w:val="24"/>
        </w:rPr>
        <w:t>г. Екатеринбург</w:t>
      </w:r>
    </w:p>
    <w:p w14:paraId="0452DD13" w14:textId="77777777" w:rsidR="001464E3" w:rsidRDefault="00000000">
      <w:pPr>
        <w:spacing w:after="631" w:line="228" w:lineRule="auto"/>
        <w:ind w:left="629" w:right="653" w:hanging="10"/>
        <w:jc w:val="center"/>
      </w:pPr>
      <w:r>
        <w:rPr>
          <w:sz w:val="30"/>
        </w:rPr>
        <w:t>Об установлении размеров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</w:t>
      </w:r>
    </w:p>
    <w:p w14:paraId="79F7D8F9" w14:textId="77777777" w:rsidR="001464E3" w:rsidRDefault="00000000">
      <w:pPr>
        <w:ind w:left="38" w:right="4"/>
      </w:pPr>
      <w:r>
        <w:t xml:space="preserve">В соответствии с Федеральным законом от 31 марта 1999 года NQ 69-ФЗ &lt;&lt;О газоснабжении в Российской Федерации», постановлениями Правительства Российской Федерации от 29.12.2000 N2 1021 &lt;&lt;О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</w:t>
      </w:r>
      <w:r>
        <w:rPr>
          <w:noProof/>
        </w:rPr>
        <w:drawing>
          <wp:inline distT="0" distB="0" distL="0" distR="0" wp14:anchorId="52DB37E0" wp14:editId="3EFB7487">
            <wp:extent cx="9144" cy="24392"/>
            <wp:effectExtent l="0" t="0" r="0" b="0"/>
            <wp:docPr id="79372" name="Picture 79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2" name="Picture 793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транспортировки газа от месторождений природного газа до магистрального </w:t>
      </w:r>
      <w:r>
        <w:rPr>
          <w:noProof/>
        </w:rPr>
        <w:drawing>
          <wp:inline distT="0" distB="0" distL="0" distR="0" wp14:anchorId="4FB224F3" wp14:editId="00406A2E">
            <wp:extent cx="3048" cy="3049"/>
            <wp:effectExtent l="0" t="0" r="0" b="0"/>
            <wp:docPr id="1312" name="Picture 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газопровода» и от 13.09.2021 N2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приказом Федеральной антимонопольной службы от 16.08.2018 NQ 1151/18 </w:t>
      </w:r>
      <w:r>
        <w:rPr>
          <w:noProof/>
        </w:rPr>
        <w:drawing>
          <wp:inline distT="0" distB="0" distL="0" distR="0" wp14:anchorId="42360967" wp14:editId="2E139215">
            <wp:extent cx="304800" cy="152443"/>
            <wp:effectExtent l="0" t="0" r="0" b="0"/>
            <wp:docPr id="79374" name="Picture 79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4" name="Picture 793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утверждении </w:t>
      </w:r>
      <w:proofErr w:type="spellStart"/>
      <w:r>
        <w:t>Методичесшх</w:t>
      </w:r>
      <w:proofErr w:type="spellEnd"/>
      <w:r>
        <w:t xml:space="preserve">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 и Указом Губернатора Свердловской области от 13.11.2010 NQ 1067-УГ «Об утверждении Положения о Региональной энергетической комиссии </w:t>
      </w:r>
      <w:r>
        <w:lastRenderedPageBreak/>
        <w:t>Свердловской области» Региональная энергетическая комиссия Свердловской области ПОСТАНОВЛЯЕТ:</w:t>
      </w:r>
    </w:p>
    <w:p w14:paraId="344BB5B4" w14:textId="77777777" w:rsidR="001464E3" w:rsidRDefault="00000000">
      <w:pPr>
        <w:numPr>
          <w:ilvl w:val="0"/>
          <w:numId w:val="1"/>
        </w:numPr>
        <w:ind w:right="4"/>
      </w:pPr>
      <w:r>
        <w:t>Установить и ввести в действие на срок с 1 января 2023 года по 31 декабря 2023 года включительно размеры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согласно приложению NQ 1.</w:t>
      </w:r>
    </w:p>
    <w:p w14:paraId="57868DEF" w14:textId="77777777" w:rsidR="001464E3" w:rsidRDefault="00000000">
      <w:pPr>
        <w:numPr>
          <w:ilvl w:val="0"/>
          <w:numId w:val="1"/>
        </w:numPr>
        <w:ind w:right="4"/>
      </w:pPr>
      <w:r>
        <w:t xml:space="preserve">Установить и ввести в действие на срок с 1 января 2023 года </w:t>
      </w:r>
      <w:r>
        <w:rPr>
          <w:noProof/>
        </w:rPr>
        <w:drawing>
          <wp:inline distT="0" distB="0" distL="0" distR="0" wp14:anchorId="3FD7F370" wp14:editId="5AA2F849">
            <wp:extent cx="3048" cy="3049"/>
            <wp:effectExtent l="0" t="0" r="0" b="0"/>
            <wp:docPr id="3494" name="Picture 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" name="Picture 34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BF83D" wp14:editId="010F0F56">
            <wp:extent cx="3048" cy="3049"/>
            <wp:effectExtent l="0" t="0" r="0" b="0"/>
            <wp:docPr id="3495" name="Picture 3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" name="Picture 34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31 декабря 2023 года включительно размеры стандартизированных тарифных ставок, используемых для определения величины платы за технологическое присоединение газоиспользующего оборудования, используемого для коммунально-бытовых нужд, с расходом газа не более 42 куб. метров газа в час внутри границ земельного участка заявителя согласно приложению NQ 2.</w:t>
      </w:r>
    </w:p>
    <w:p w14:paraId="5FFFF7F8" w14:textId="77777777" w:rsidR="001464E3" w:rsidRDefault="00000000">
      <w:pPr>
        <w:ind w:left="38" w:right="4"/>
      </w:pPr>
      <w:r>
        <w:t>З. Размеры стандартизированных тарифных ставок, установленные пунктами 1 и 2 настоящего постановления, предназначены для использования следующими газораспределительными организациями на территории Свердловской области, владеющими на праве собственности или на ином законном основании газораспределительной сетью, непосредственно к которой или опосредованно через сеть газораспределения и (или) газопотребления иного владельца, который не оказывает услуги по транспортировке газа, бесхозяйную газораспределительную сеть, планируется подключение (технологическое присоединение) объекта капитального строительства:</w:t>
      </w:r>
    </w:p>
    <w:p w14:paraId="79D8BF61" w14:textId="77777777" w:rsidR="001464E3" w:rsidRDefault="00000000">
      <w:pPr>
        <w:numPr>
          <w:ilvl w:val="0"/>
          <w:numId w:val="2"/>
        </w:numPr>
        <w:ind w:right="4" w:firstLine="367"/>
      </w:pPr>
      <w:r>
        <w:t xml:space="preserve">акционерным обществом &lt;&lt;ГАЗЭКС» (город Каменск-Уральский); </w:t>
      </w:r>
      <w:r>
        <w:rPr>
          <w:noProof/>
        </w:rPr>
        <w:drawing>
          <wp:inline distT="0" distB="0" distL="0" distR="0" wp14:anchorId="39CBFB2F" wp14:editId="6170029B">
            <wp:extent cx="64008" cy="18293"/>
            <wp:effectExtent l="0" t="0" r="0" b="0"/>
            <wp:docPr id="79381" name="Picture 79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1" name="Picture 793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акционерным обществом &lt;&lt;Газпром газораспределение Екатеринбург&gt;&gt;</w:t>
      </w:r>
    </w:p>
    <w:p w14:paraId="0B32E7B9" w14:textId="77777777" w:rsidR="001464E3" w:rsidRDefault="00000000">
      <w:pPr>
        <w:ind w:left="38" w:right="4" w:firstLine="0"/>
      </w:pPr>
      <w:r>
        <w:t>(город Екатеринбург);</w:t>
      </w:r>
    </w:p>
    <w:p w14:paraId="3AF064DF" w14:textId="77777777" w:rsidR="001464E3" w:rsidRDefault="00000000">
      <w:pPr>
        <w:numPr>
          <w:ilvl w:val="0"/>
          <w:numId w:val="2"/>
        </w:numPr>
        <w:ind w:right="4" w:firstLine="367"/>
      </w:pPr>
      <w:r>
        <w:t>акционерным обществом «</w:t>
      </w:r>
      <w:proofErr w:type="spellStart"/>
      <w:r>
        <w:t>Екатеринбурггаз</w:t>
      </w:r>
      <w:proofErr w:type="spellEnd"/>
      <w:r>
        <w:t>» (город Екатеринбург);</w:t>
      </w:r>
    </w:p>
    <w:p w14:paraId="335A8F7C" w14:textId="77777777" w:rsidR="001464E3" w:rsidRDefault="00000000">
      <w:pPr>
        <w:numPr>
          <w:ilvl w:val="0"/>
          <w:numId w:val="2"/>
        </w:numPr>
        <w:spacing w:after="10" w:line="250" w:lineRule="auto"/>
        <w:ind w:right="4" w:firstLine="36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20D305" wp14:editId="034C3113">
            <wp:simplePos x="0" y="0"/>
            <wp:positionH relativeFrom="page">
              <wp:posOffset>786384</wp:posOffset>
            </wp:positionH>
            <wp:positionV relativeFrom="page">
              <wp:posOffset>2091525</wp:posOffset>
            </wp:positionV>
            <wp:extent cx="15240" cy="18293"/>
            <wp:effectExtent l="0" t="0" r="0" b="0"/>
            <wp:wrapSquare wrapText="bothSides"/>
            <wp:docPr id="3496" name="Picture 3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" name="Picture 34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D03599B" wp14:editId="24914F87">
            <wp:simplePos x="0" y="0"/>
            <wp:positionH relativeFrom="page">
              <wp:posOffset>911352</wp:posOffset>
            </wp:positionH>
            <wp:positionV relativeFrom="page">
              <wp:posOffset>9241123</wp:posOffset>
            </wp:positionV>
            <wp:extent cx="3048" cy="3049"/>
            <wp:effectExtent l="0" t="0" r="0" b="0"/>
            <wp:wrapSquare wrapText="bothSides"/>
            <wp:docPr id="3505" name="Picture 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35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акционерным обществом «</w:t>
      </w:r>
      <w:proofErr w:type="spellStart"/>
      <w:r>
        <w:t>Регионгаз-инвест</w:t>
      </w:r>
      <w:proofErr w:type="spellEnd"/>
      <w:r>
        <w:t xml:space="preserve">» (город Екатеринбург); </w:t>
      </w:r>
      <w:r>
        <w:rPr>
          <w:noProof/>
        </w:rPr>
        <w:drawing>
          <wp:inline distT="0" distB="0" distL="0" distR="0" wp14:anchorId="75A4ABB5" wp14:editId="495C2B66">
            <wp:extent cx="54864" cy="18293"/>
            <wp:effectExtent l="0" t="0" r="0" b="0"/>
            <wp:docPr id="3499" name="Picture 3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" name="Picture 34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государственным унитарным предприятием Свердловской области «Газовые сети» (город Екатеринбург); </w:t>
      </w:r>
      <w:r>
        <w:rPr>
          <w:noProof/>
        </w:rPr>
        <w:drawing>
          <wp:inline distT="0" distB="0" distL="0" distR="0" wp14:anchorId="6FF9D094" wp14:editId="5DC3A684">
            <wp:extent cx="64008" cy="18293"/>
            <wp:effectExtent l="0" t="0" r="0" b="0"/>
            <wp:docPr id="79383" name="Picture 79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3" name="Picture 793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обществом с ограниченной ответственностью «</w:t>
      </w:r>
      <w:proofErr w:type="spellStart"/>
      <w:r>
        <w:t>АльфаСтрой</w:t>
      </w:r>
      <w:proofErr w:type="spellEnd"/>
      <w:r>
        <w:t>» (город Лесной),</w:t>
      </w:r>
    </w:p>
    <w:p w14:paraId="343F6509" w14:textId="77777777" w:rsidR="001464E3" w:rsidRDefault="00000000">
      <w:pPr>
        <w:ind w:left="38" w:right="4"/>
      </w:pPr>
      <w:r>
        <w:t xml:space="preserve">Размеры стандартизированных тарифных ставок, установленные пунктом 1 настоящего постановления, не применяются в случаях, указанных в подпунктах &lt;&lt;а» и пункта 4 Методических указаний по расчету размера платы </w:t>
      </w:r>
      <w:r>
        <w:rPr>
          <w:noProof/>
        </w:rPr>
        <w:drawing>
          <wp:inline distT="0" distB="0" distL="0" distR="0" wp14:anchorId="35D7ED65" wp14:editId="37BB148F">
            <wp:extent cx="3048" cy="3049"/>
            <wp:effectExtent l="0" t="0" r="0" b="0"/>
            <wp:docPr id="3502" name="Picture 3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" name="Picture 35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 технологическое присоединение газоиспользующего оборудования </w:t>
      </w:r>
      <w:r>
        <w:rPr>
          <w:noProof/>
        </w:rPr>
        <w:drawing>
          <wp:inline distT="0" distB="0" distL="0" distR="0" wp14:anchorId="1F1075C3" wp14:editId="55827C13">
            <wp:extent cx="3048" cy="3049"/>
            <wp:effectExtent l="0" t="0" r="0" b="0"/>
            <wp:docPr id="3503" name="Picture 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" name="Picture 35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 газораспределительным сетям и (или) размеров стандартизированных тарифных ставок, определяющих ее величину, утвержденных приказом Федеральной антимонопольной службы от 16.08.2018 NQ 1151/18, и установления размера платы за технологическое присоединение по индивидуальному проекту.</w:t>
      </w:r>
      <w:r>
        <w:rPr>
          <w:noProof/>
        </w:rPr>
        <w:drawing>
          <wp:inline distT="0" distB="0" distL="0" distR="0" wp14:anchorId="09DED4A0" wp14:editId="448FAAEF">
            <wp:extent cx="3048" cy="9147"/>
            <wp:effectExtent l="0" t="0" r="0" b="0"/>
            <wp:docPr id="3504" name="Picture 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" name="Picture 35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3CDB4" w14:textId="77777777" w:rsidR="001464E3" w:rsidRDefault="00000000">
      <w:pPr>
        <w:numPr>
          <w:ilvl w:val="0"/>
          <w:numId w:val="3"/>
        </w:numPr>
        <w:ind w:right="4"/>
      </w:pPr>
      <w:r>
        <w:t xml:space="preserve">Размер платы за технологическое присоединение газоиспользующего оборудования к газораспределительным сетям определяется на основании размеров стандартизированных тарифных ставок, установленных пунктом 1 настоящего постановления, по формуле 12 Методических указаний по расчету </w:t>
      </w:r>
      <w:r>
        <w:lastRenderedPageBreak/>
        <w:t>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Федеральной антимонопольной службы от 16.08.2018 N2 1151/18, исходя из перечня мероприятий и технических параметров подключения к газораспределительной сети (</w:t>
      </w:r>
      <w:proofErr w:type="spellStart"/>
      <w:r>
        <w:t>протюкенность</w:t>
      </w:r>
      <w:proofErr w:type="spellEnd"/>
      <w:r>
        <w:t>, диапазоны</w:t>
      </w:r>
      <w:r>
        <w:rPr>
          <w:noProof/>
        </w:rPr>
        <w:drawing>
          <wp:inline distT="0" distB="0" distL="0" distR="0" wp14:anchorId="569D5E20" wp14:editId="6E30E084">
            <wp:extent cx="6096" cy="88417"/>
            <wp:effectExtent l="0" t="0" r="0" b="0"/>
            <wp:docPr id="79385" name="Picture 79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5" name="Picture 7938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5E83" w14:textId="77777777" w:rsidR="001464E3" w:rsidRDefault="00000000">
      <w:pPr>
        <w:spacing w:after="312" w:line="266" w:lineRule="auto"/>
        <w:ind w:left="173" w:right="82" w:hanging="10"/>
        <w:jc w:val="center"/>
      </w:pPr>
      <w:r>
        <w:rPr>
          <w:sz w:val="34"/>
        </w:rPr>
        <w:t>з</w:t>
      </w:r>
    </w:p>
    <w:p w14:paraId="3C81A5A0" w14:textId="77777777" w:rsidR="001464E3" w:rsidRDefault="00000000">
      <w:pPr>
        <w:ind w:left="38" w:right="4" w:firstLine="0"/>
      </w:pPr>
      <w:r>
        <w:t>диаметров, материалы газопроводов, типы и способы их прокладки, диапазоны максимального часового расхода пунктов редуцирования газа, выходной мощности устройств электрохимической (катодной) защиты от коррозии).</w:t>
      </w:r>
    </w:p>
    <w:p w14:paraId="54BBC364" w14:textId="77777777" w:rsidR="001464E3" w:rsidRDefault="00000000">
      <w:pPr>
        <w:ind w:left="38" w:right="4"/>
      </w:pPr>
      <w:r>
        <w:t xml:space="preserve">Размер платы за технологическое присоединение газоиспользующего оборудования к газораспределительным сетям, определяется на основании размеров стандартизированных тарифных ставок, установленных пунктом </w:t>
      </w:r>
      <w:r>
        <w:rPr>
          <w:noProof/>
        </w:rPr>
        <w:drawing>
          <wp:inline distT="0" distB="0" distL="0" distR="0" wp14:anchorId="6422218F" wp14:editId="0C6E63AA">
            <wp:extent cx="3048" cy="3049"/>
            <wp:effectExtent l="0" t="0" r="0" b="0"/>
            <wp:docPr id="5201" name="Picture 5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" name="Picture 520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 настоящего постановления, по формуле 13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Федеральной антимонопольной службы от 16.08.2018 NQ 1151/18, и не включает в себя расходы на установку и проведение пуско-наладочных работ газоиспользующего оборудования, систем дымоудаления и вентиляции.</w:t>
      </w:r>
    </w:p>
    <w:p w14:paraId="4243AC1E" w14:textId="77777777" w:rsidR="001464E3" w:rsidRDefault="00000000">
      <w:pPr>
        <w:numPr>
          <w:ilvl w:val="0"/>
          <w:numId w:val="3"/>
        </w:numPr>
        <w:ind w:right="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1F215C7" wp14:editId="3F3A1C6E">
            <wp:simplePos x="0" y="0"/>
            <wp:positionH relativeFrom="page">
              <wp:posOffset>7263384</wp:posOffset>
            </wp:positionH>
            <wp:positionV relativeFrom="page">
              <wp:posOffset>884172</wp:posOffset>
            </wp:positionV>
            <wp:extent cx="3049" cy="3049"/>
            <wp:effectExtent l="0" t="0" r="0" b="0"/>
            <wp:wrapSquare wrapText="bothSides"/>
            <wp:docPr id="5200" name="Picture 5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" name="Picture 52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Признать утратившим силу постановление Региональной энергетической комиссии Свердловской области от 22.12.2021 N2 243-ПК «Об установлении размеров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сетям» («Официальный интернет-портал правовой информации Свердловской области&gt;&gt; (www.pravo.gov66.ru), 2021, 27 декабря, 33172).</w:t>
      </w:r>
    </w:p>
    <w:p w14:paraId="392EDE1B" w14:textId="77777777" w:rsidR="001464E3" w:rsidRDefault="00000000">
      <w:pPr>
        <w:numPr>
          <w:ilvl w:val="0"/>
          <w:numId w:val="3"/>
        </w:numPr>
        <w:ind w:right="4"/>
      </w:pPr>
      <w:r>
        <w:t>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14:paraId="560B782A" w14:textId="77777777" w:rsidR="001464E3" w:rsidRDefault="00000000">
      <w:pPr>
        <w:numPr>
          <w:ilvl w:val="0"/>
          <w:numId w:val="3"/>
        </w:numPr>
        <w:spacing w:after="0" w:line="259" w:lineRule="auto"/>
        <w:ind w:right="4"/>
      </w:pPr>
      <w:r>
        <w:t>Настоящее постановление вступает в силу в силу с 1 января 2023 года.</w:t>
      </w:r>
      <w:r>
        <w:rPr>
          <w:noProof/>
        </w:rPr>
        <w:drawing>
          <wp:inline distT="0" distB="0" distL="0" distR="0" wp14:anchorId="33617717" wp14:editId="3D2270A4">
            <wp:extent cx="3048" cy="3049"/>
            <wp:effectExtent l="0" t="0" r="0" b="0"/>
            <wp:docPr id="5202" name="Picture 5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" name="Picture 520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D29B" w14:textId="77777777" w:rsidR="001464E3" w:rsidRDefault="00000000">
      <w:pPr>
        <w:numPr>
          <w:ilvl w:val="0"/>
          <w:numId w:val="3"/>
        </w:numPr>
        <w:spacing w:after="1275"/>
        <w:ind w:right="4"/>
      </w:pPr>
      <w:r>
        <w:t xml:space="preserve">Настоящее постановление опубликовать на «Официальном </w:t>
      </w:r>
      <w:proofErr w:type="spellStart"/>
      <w:r>
        <w:t>интернетпортале</w:t>
      </w:r>
      <w:proofErr w:type="spellEnd"/>
      <w:r>
        <w:t xml:space="preserve"> правовой информации Свердловской области» (www.pravo.gov66.ru).</w:t>
      </w:r>
      <w:r>
        <w:rPr>
          <w:noProof/>
        </w:rPr>
        <w:drawing>
          <wp:inline distT="0" distB="0" distL="0" distR="0" wp14:anchorId="6D4821C3" wp14:editId="03441C0C">
            <wp:extent cx="3049" cy="3049"/>
            <wp:effectExtent l="0" t="0" r="0" b="0"/>
            <wp:docPr id="5203" name="Picture 5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" name="Picture 52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34A3" w14:textId="77777777" w:rsidR="001464E3" w:rsidRDefault="00000000">
      <w:pPr>
        <w:ind w:left="38" w:right="2299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66F4A28B" wp14:editId="520C9274">
            <wp:simplePos x="0" y="0"/>
            <wp:positionH relativeFrom="column">
              <wp:posOffset>3486912</wp:posOffset>
            </wp:positionH>
            <wp:positionV relativeFrom="paragraph">
              <wp:posOffset>-252315</wp:posOffset>
            </wp:positionV>
            <wp:extent cx="1392936" cy="1387236"/>
            <wp:effectExtent l="0" t="0" r="0" b="0"/>
            <wp:wrapSquare wrapText="bothSides"/>
            <wp:docPr id="79387" name="Picture 79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7" name="Picture 793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8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Исполняющий обязанности председателя</w:t>
      </w:r>
    </w:p>
    <w:p w14:paraId="11D13120" w14:textId="77777777" w:rsidR="001464E3" w:rsidRDefault="00000000">
      <w:pPr>
        <w:ind w:left="38" w:right="2299" w:firstLine="0"/>
      </w:pPr>
      <w:r>
        <w:t>Региональной энергетической комиссии</w:t>
      </w:r>
    </w:p>
    <w:p w14:paraId="21565F49" w14:textId="77777777" w:rsidR="001464E3" w:rsidRDefault="00000000">
      <w:pPr>
        <w:ind w:left="38" w:right="4" w:firstLine="0"/>
      </w:pPr>
      <w:r>
        <w:t xml:space="preserve">Свердловской </w:t>
      </w:r>
      <w:proofErr w:type="spellStart"/>
      <w:r>
        <w:t>областиВ.В</w:t>
      </w:r>
      <w:proofErr w:type="spellEnd"/>
      <w:r>
        <w:t>. Гришанов</w:t>
      </w:r>
    </w:p>
    <w:p w14:paraId="09923203" w14:textId="77777777" w:rsidR="001464E3" w:rsidRDefault="00000000">
      <w:pPr>
        <w:spacing w:after="0" w:line="265" w:lineRule="auto"/>
        <w:ind w:left="10" w:right="1051" w:hanging="10"/>
        <w:jc w:val="right"/>
      </w:pPr>
      <w:r>
        <w:rPr>
          <w:sz w:val="24"/>
        </w:rPr>
        <w:t>Приложение NQ 1</w:t>
      </w:r>
    </w:p>
    <w:p w14:paraId="4895634C" w14:textId="77777777" w:rsidR="001464E3" w:rsidRDefault="00000000">
      <w:pPr>
        <w:spacing w:after="0" w:line="265" w:lineRule="auto"/>
        <w:ind w:left="10" w:right="1051" w:hanging="10"/>
        <w:jc w:val="right"/>
      </w:pPr>
      <w:r>
        <w:rPr>
          <w:sz w:val="24"/>
        </w:rPr>
        <w:t>к постановлению</w:t>
      </w:r>
    </w:p>
    <w:p w14:paraId="260F3C05" w14:textId="77777777" w:rsidR="001464E3" w:rsidRDefault="00000000">
      <w:pPr>
        <w:spacing w:after="0" w:line="265" w:lineRule="auto"/>
        <w:ind w:left="10" w:right="53" w:hanging="10"/>
        <w:jc w:val="right"/>
      </w:pPr>
      <w:r>
        <w:rPr>
          <w:sz w:val="24"/>
        </w:rPr>
        <w:t>РЭК Свердловской области</w:t>
      </w:r>
    </w:p>
    <w:p w14:paraId="317E4463" w14:textId="77777777" w:rsidR="001464E3" w:rsidRDefault="00000000">
      <w:pPr>
        <w:spacing w:after="662" w:line="265" w:lineRule="auto"/>
        <w:ind w:left="10" w:right="379" w:hanging="10"/>
        <w:jc w:val="right"/>
      </w:pPr>
      <w:r>
        <w:rPr>
          <w:sz w:val="24"/>
        </w:rPr>
        <w:t>ОТ 26.12.2022 NQ 257-ПК</w:t>
      </w:r>
      <w:r>
        <w:rPr>
          <w:noProof/>
        </w:rPr>
        <w:drawing>
          <wp:inline distT="0" distB="0" distL="0" distR="0" wp14:anchorId="475B4275" wp14:editId="131165F0">
            <wp:extent cx="3049" cy="3049"/>
            <wp:effectExtent l="0" t="0" r="0" b="0"/>
            <wp:docPr id="8460" name="Picture 8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" name="Picture 84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691F" w14:textId="77777777" w:rsidR="001464E3" w:rsidRDefault="00000000">
      <w:pPr>
        <w:spacing w:after="218" w:line="259" w:lineRule="auto"/>
        <w:ind w:left="711" w:right="610" w:hanging="130"/>
      </w:pPr>
      <w:r>
        <w:rPr>
          <w:sz w:val="30"/>
        </w:rPr>
        <w:t>Размеры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</w:t>
      </w:r>
    </w:p>
    <w:tbl>
      <w:tblPr>
        <w:tblStyle w:val="TableGrid"/>
        <w:tblW w:w="9912" w:type="dxa"/>
        <w:tblInd w:w="5" w:type="dxa"/>
        <w:tblCellMar>
          <w:top w:w="34" w:type="dxa"/>
          <w:left w:w="96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38"/>
        <w:gridCol w:w="5192"/>
        <w:gridCol w:w="1579"/>
        <w:gridCol w:w="1903"/>
      </w:tblGrid>
      <w:tr w:rsidR="001464E3" w14:paraId="65C3DC38" w14:textId="77777777">
        <w:trPr>
          <w:trHeight w:val="12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7BE53" w14:textId="77777777" w:rsidR="001464E3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6"/>
              </w:rPr>
              <w:t>N2 п/п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D5DDA" w14:textId="77777777" w:rsidR="001464E3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>Наименование стандартизированных тарифных</w:t>
            </w:r>
          </w:p>
          <w:p w14:paraId="2D765D05" w14:textId="77777777" w:rsidR="001464E3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>ставок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B6727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110F1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Размеры </w:t>
            </w:r>
            <w:proofErr w:type="gramStart"/>
            <w:r>
              <w:rPr>
                <w:sz w:val="22"/>
              </w:rPr>
              <w:t xml:space="preserve">стандартизирован 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тарифных ставок</w:t>
            </w:r>
          </w:p>
        </w:tc>
      </w:tr>
      <w:tr w:rsidR="001464E3" w14:paraId="69AE7BF1" w14:textId="77777777">
        <w:trPr>
          <w:trHeight w:val="28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3520" w14:textId="77777777" w:rsidR="001464E3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6CBDD" w14:textId="77777777" w:rsidR="001464E3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7C2D0" w14:textId="77777777" w:rsidR="001464E3" w:rsidRDefault="00000000">
            <w:pPr>
              <w:spacing w:after="0" w:line="259" w:lineRule="auto"/>
              <w:ind w:left="12" w:right="0" w:firstLine="0"/>
              <w:jc w:val="center"/>
            </w:pPr>
            <w:r>
              <w:t>з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98420" w14:textId="77777777" w:rsidR="001464E3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464E3" w14:paraId="4C1CC309" w14:textId="77777777">
        <w:trPr>
          <w:trHeight w:val="98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5AEDB" w14:textId="77777777" w:rsidR="001464E3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1ED63" w14:textId="77777777" w:rsidR="001464E3" w:rsidRDefault="00000000">
            <w:pPr>
              <w:spacing w:after="0" w:line="259" w:lineRule="auto"/>
              <w:ind w:left="14" w:right="43" w:firstLine="0"/>
              <w:jc w:val="left"/>
            </w:pPr>
            <w:r>
              <w:rPr>
                <w:sz w:val="22"/>
              </w:rPr>
              <w:t>Размер стандартизированной тарифной ставки С1 на покрытие расходов газораспределительной организации, связанных проектированием газораспределительной организацией газопровода (без НДС, с налогом на прибыль):</w:t>
            </w:r>
          </w:p>
        </w:tc>
      </w:tr>
      <w:tr w:rsidR="001464E3" w14:paraId="7B73F802" w14:textId="77777777">
        <w:trPr>
          <w:trHeight w:val="38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0278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730A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надземного (наземного) типа прокладки:</w:t>
            </w:r>
          </w:p>
        </w:tc>
      </w:tr>
      <w:tr w:rsidR="001464E3" w14:paraId="7397F835" w14:textId="77777777">
        <w:trPr>
          <w:trHeight w:val="37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5977" w14:textId="77777777" w:rsidR="001464E3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>1.1.1.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B0411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диаметром менее 100 мм, протяженностью:</w:t>
            </w:r>
          </w:p>
        </w:tc>
      </w:tr>
      <w:tr w:rsidR="001464E3" w14:paraId="214D0CF2" w14:textId="77777777">
        <w:trPr>
          <w:trHeight w:val="3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A0929" w14:textId="77777777" w:rsidR="001464E3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1.1.1.1.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1FC6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до 100 м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5930C" w14:textId="77777777" w:rsidR="001464E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FBF8" w14:textId="77777777" w:rsidR="001464E3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33 892,82</w:t>
            </w:r>
          </w:p>
        </w:tc>
      </w:tr>
      <w:tr w:rsidR="001464E3" w14:paraId="4E271EB3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66E11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1.1.1.2.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946F6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101-500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41B7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E84BC" w14:textId="77777777" w:rsidR="001464E3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>91 367,77</w:t>
            </w:r>
          </w:p>
        </w:tc>
      </w:tr>
      <w:tr w:rsidR="001464E3" w14:paraId="47807CFD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1A35A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1.1.</w:t>
            </w:r>
            <w:proofErr w:type="gramStart"/>
            <w:r>
              <w:rPr>
                <w:sz w:val="24"/>
              </w:rPr>
              <w:t>1.з.</w:t>
            </w:r>
            <w:proofErr w:type="gramEnd"/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483DD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501-1000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F3C32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1769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4CA953D2" w14:textId="77777777">
        <w:trPr>
          <w:trHeight w:val="3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DDD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6321D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1001-2000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8D2E1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307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232EEE1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16C2B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1.1.1.5.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F6F09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2001-3000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375B2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72E2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3CCA2673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2FD9E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1.1.1.6.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83BA4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3001-4000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A4C09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568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3C43ACB6" w14:textId="77777777">
        <w:trPr>
          <w:trHeight w:val="38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E677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1.1.1.7.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33128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4001-5000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61A1C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056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4E8AA2E4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5A4BA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1.1.18.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D288C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5001 м и более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4672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571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47709B82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7D6E0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1.1.2.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253E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диаметром 100 мм и выше, протяженностью:</w:t>
            </w:r>
          </w:p>
        </w:tc>
      </w:tr>
      <w:tr w:rsidR="001464E3" w14:paraId="013DF66F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A97DA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1.1.2.1.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E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до 100 м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97F0B" w14:textId="77777777" w:rsidR="001464E3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BA6E1" w14:textId="77777777" w:rsidR="001464E3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51 805,18</w:t>
            </w:r>
          </w:p>
        </w:tc>
      </w:tr>
      <w:tr w:rsidR="001464E3" w14:paraId="2857A0C2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BAFE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1.1.2.2.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984BC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101-500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F5D2C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C649" w14:textId="77777777" w:rsidR="001464E3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125 138,69</w:t>
            </w:r>
          </w:p>
        </w:tc>
      </w:tr>
      <w:tr w:rsidR="001464E3" w14:paraId="36ABBE85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FBD5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1.1.</w:t>
            </w:r>
            <w:proofErr w:type="gramStart"/>
            <w:r>
              <w:rPr>
                <w:sz w:val="24"/>
              </w:rPr>
              <w:t>2.з.</w:t>
            </w:r>
            <w:proofErr w:type="gramEnd"/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FED8C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501-1000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9058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D4A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2B04B93" w14:textId="77777777">
        <w:trPr>
          <w:trHeight w:val="38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8C277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1.1.2.4,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93A61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1001-2000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116B7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627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401A7A53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0B09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>1.1.2.5.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440CC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2001-3000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F6AB7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1BB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675E37CC" w14:textId="77777777">
        <w:trPr>
          <w:trHeight w:val="3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38E21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1.1.2.6.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068E0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3001-4000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C4078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C20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1AA38BC0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8D77" w14:textId="77777777" w:rsidR="001464E3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1.1.27.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2C77A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4001-5000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B647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A1E9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70E6508F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50DF5" w14:textId="77777777" w:rsidR="001464E3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1.1.2.8.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5353E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5001 ми более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38B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3F8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1AE7DAED" w14:textId="77777777">
        <w:trPr>
          <w:trHeight w:val="3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D61B7" w14:textId="77777777" w:rsidR="001464E3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A90F4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подземного типа прокладки:</w:t>
            </w:r>
          </w:p>
        </w:tc>
      </w:tr>
      <w:tr w:rsidR="001464E3" w14:paraId="71D89FCC" w14:textId="77777777">
        <w:trPr>
          <w:trHeight w:val="3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67A5B" w14:textId="77777777" w:rsidR="001464E3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1.2.1.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E11C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диаметром менее 100 мм, протяженностью:</w:t>
            </w:r>
          </w:p>
        </w:tc>
      </w:tr>
      <w:tr w:rsidR="001464E3" w14:paraId="4E02823D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750E5" w14:textId="77777777" w:rsidR="001464E3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1.2.1.1.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7175D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до 100 м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3124" w14:textId="77777777" w:rsidR="001464E3" w:rsidRDefault="00000000">
            <w:pPr>
              <w:spacing w:after="0" w:line="259" w:lineRule="auto"/>
              <w:ind w:left="0" w:right="31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РУб.</w:t>
            </w:r>
            <w:proofErr w:type="spellEnd"/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>шт.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EA32" w14:textId="77777777" w:rsidR="001464E3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66 830,27</w:t>
            </w:r>
          </w:p>
        </w:tc>
      </w:tr>
    </w:tbl>
    <w:p w14:paraId="514B4496" w14:textId="77777777" w:rsidR="001464E3" w:rsidRDefault="001464E3">
      <w:pPr>
        <w:sectPr w:rsidR="001464E3">
          <w:headerReference w:type="even" r:id="rId26"/>
          <w:headerReference w:type="default" r:id="rId27"/>
          <w:headerReference w:type="first" r:id="rId28"/>
          <w:pgSz w:w="11904" w:h="16834"/>
          <w:pgMar w:top="461" w:right="470" w:bottom="1298" w:left="1450" w:header="720" w:footer="720" w:gutter="0"/>
          <w:cols w:space="720"/>
        </w:sectPr>
      </w:pPr>
    </w:p>
    <w:p w14:paraId="4F9313F2" w14:textId="77777777" w:rsidR="001464E3" w:rsidRDefault="00000000">
      <w:pPr>
        <w:spacing w:after="167" w:line="259" w:lineRule="auto"/>
        <w:ind w:left="-1459" w:right="11395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1D805D17" wp14:editId="607FF7F9">
            <wp:simplePos x="0" y="0"/>
            <wp:positionH relativeFrom="page">
              <wp:posOffset>4117848</wp:posOffset>
            </wp:positionH>
            <wp:positionV relativeFrom="page">
              <wp:posOffset>298789</wp:posOffset>
            </wp:positionV>
            <wp:extent cx="3048" cy="3049"/>
            <wp:effectExtent l="0" t="0" r="0" b="0"/>
            <wp:wrapTopAndBottom/>
            <wp:docPr id="13227" name="Picture 13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" name="Picture 1322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915" w:type="dxa"/>
        <w:tblInd w:w="0" w:type="dxa"/>
        <w:tblCellMar>
          <w:top w:w="34" w:type="dxa"/>
          <w:left w:w="106" w:type="dxa"/>
          <w:bottom w:w="0" w:type="dxa"/>
          <w:right w:w="298" w:type="dxa"/>
        </w:tblCellMar>
        <w:tblLook w:val="04A0" w:firstRow="1" w:lastRow="0" w:firstColumn="1" w:lastColumn="0" w:noHBand="0" w:noVBand="1"/>
      </w:tblPr>
      <w:tblGrid>
        <w:gridCol w:w="1301"/>
        <w:gridCol w:w="5141"/>
        <w:gridCol w:w="1575"/>
        <w:gridCol w:w="1898"/>
      </w:tblGrid>
      <w:tr w:rsidR="001464E3" w14:paraId="1749B133" w14:textId="77777777">
        <w:trPr>
          <w:trHeight w:val="28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10281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F5AB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5CB1" w14:textId="77777777" w:rsidR="001464E3" w:rsidRDefault="00000000">
            <w:pPr>
              <w:spacing w:after="0" w:line="259" w:lineRule="auto"/>
              <w:ind w:left="199"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AB549" w14:textId="77777777" w:rsidR="001464E3" w:rsidRDefault="00000000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464E3" w14:paraId="56C35137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B8CA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1.2.1.2.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0C6E5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101-500 м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0AC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FD9E" w14:textId="77777777" w:rsidR="001464E3" w:rsidRDefault="00000000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2"/>
              </w:rPr>
              <w:t>200 148,66</w:t>
            </w:r>
          </w:p>
        </w:tc>
      </w:tr>
      <w:tr w:rsidR="001464E3" w14:paraId="67CD7635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F9B60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4"/>
              </w:rPr>
              <w:t>1.2.</w:t>
            </w:r>
            <w:proofErr w:type="gramStart"/>
            <w:r>
              <w:rPr>
                <w:sz w:val="24"/>
              </w:rPr>
              <w:t>1.з.</w:t>
            </w:r>
            <w:proofErr w:type="gramEnd"/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7708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501-1000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8B60D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F30BC" w14:textId="77777777" w:rsidR="001464E3" w:rsidRDefault="00000000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2"/>
              </w:rPr>
              <w:t>334 910,35</w:t>
            </w:r>
          </w:p>
        </w:tc>
      </w:tr>
      <w:tr w:rsidR="001464E3" w14:paraId="50844A50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CE42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1.2.1.4.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18F3F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1001-2000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A1327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ADA4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610 985,90</w:t>
            </w:r>
          </w:p>
        </w:tc>
      </w:tr>
      <w:tr w:rsidR="001464E3" w14:paraId="364DBB17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C1D1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1.2.1.5.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F5833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2001-3000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77E4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5781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6625657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F3101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1.2.1.6.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7D06C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3001-4000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63B00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D7F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303622CF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6EF19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1.2.1.7.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F3AFF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4001-5000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702D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56A9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E14E025" w14:textId="77777777">
        <w:trPr>
          <w:trHeight w:val="3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196C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1.2.1.8.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FCE2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5001 м и более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29D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F33A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2 081 296,25</w:t>
            </w:r>
          </w:p>
        </w:tc>
      </w:tr>
      <w:tr w:rsidR="001464E3" w14:paraId="5241E3AD" w14:textId="77777777">
        <w:trPr>
          <w:trHeight w:val="38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7D0BE" w14:textId="77777777" w:rsidR="001464E3" w:rsidRDefault="00000000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2"/>
              </w:rPr>
              <w:t>1.2.2.</w:t>
            </w:r>
          </w:p>
        </w:tc>
        <w:tc>
          <w:tcPr>
            <w:tcW w:w="8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F90B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диаметром 100 мм и выше, протяженностью:</w:t>
            </w:r>
          </w:p>
        </w:tc>
      </w:tr>
      <w:tr w:rsidR="001464E3" w14:paraId="7032ED8B" w14:textId="77777777">
        <w:trPr>
          <w:trHeight w:val="38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508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1.2.2.1.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D0DEF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до 100 м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C7558" w14:textId="77777777" w:rsidR="001464E3" w:rsidRDefault="00000000">
            <w:pPr>
              <w:spacing w:after="0" w:line="259" w:lineRule="auto"/>
              <w:ind w:left="185" w:right="0" w:firstLine="0"/>
              <w:jc w:val="center"/>
            </w:pPr>
            <w:r>
              <w:rPr>
                <w:sz w:val="22"/>
              </w:rPr>
              <w:t>руб./шт.</w:t>
            </w:r>
            <w:r>
              <w:rPr>
                <w:noProof/>
              </w:rPr>
              <w:drawing>
                <wp:inline distT="0" distB="0" distL="0" distR="0" wp14:anchorId="2858E346" wp14:editId="7513C9C5">
                  <wp:extent cx="3048" cy="3049"/>
                  <wp:effectExtent l="0" t="0" r="0" b="0"/>
                  <wp:docPr id="13223" name="Picture 1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3" name="Picture 1322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EA3E8" w14:textId="77777777" w:rsidR="001464E3" w:rsidRDefault="00000000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2"/>
              </w:rPr>
              <w:t>72 384,14</w:t>
            </w:r>
          </w:p>
        </w:tc>
      </w:tr>
      <w:tr w:rsidR="001464E3" w14:paraId="756FAB9C" w14:textId="77777777">
        <w:trPr>
          <w:trHeight w:val="38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FEDD9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1.2.2.2.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7D83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101-500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B0092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A257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187 487,42</w:t>
            </w:r>
          </w:p>
        </w:tc>
      </w:tr>
      <w:tr w:rsidR="001464E3" w14:paraId="0B57DBD0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6EDD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4"/>
              </w:rPr>
              <w:t>1.2.</w:t>
            </w:r>
            <w:proofErr w:type="gramStart"/>
            <w:r>
              <w:rPr>
                <w:sz w:val="24"/>
              </w:rPr>
              <w:t>2.з.</w:t>
            </w:r>
            <w:proofErr w:type="gramEnd"/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50368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501-1000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06E9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9CF2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247 834,13</w:t>
            </w:r>
          </w:p>
        </w:tc>
      </w:tr>
      <w:tr w:rsidR="001464E3" w14:paraId="203E7523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8839E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1.2.2.4.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E220F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1001-2000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6D753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6C32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116087B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07152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1.2.2.5.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813B4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2001-3000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8D41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EE7E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942 495,13</w:t>
            </w:r>
          </w:p>
        </w:tc>
      </w:tr>
      <w:tr w:rsidR="001464E3" w14:paraId="65D4FCFC" w14:textId="77777777">
        <w:trPr>
          <w:trHeight w:val="37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00CB5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1.2.2.6.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542C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3001-4000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DE7C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E98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688FD2D4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A4AF4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1.2.2.7.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52B3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4001-5000 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E3719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BD5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1A4490E5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0FBD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1.2.2.8.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C81D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5001 м и более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9BD2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58F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6CEFB25E" w14:textId="77777777">
        <w:trPr>
          <w:trHeight w:val="101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75065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8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41D2B" w14:textId="77777777" w:rsidR="001464E3" w:rsidRDefault="00000000">
            <w:pPr>
              <w:spacing w:after="0" w:line="259" w:lineRule="auto"/>
              <w:ind w:left="0" w:right="1025" w:firstLine="5"/>
            </w:pPr>
            <w:r>
              <w:rPr>
                <w:sz w:val="22"/>
              </w:rPr>
              <w:t>Размер стандартизированной тарифной ставки С2 на покрытие расходов газораспределительной организации, связанных со строительством стальных газопроводов (без НДС, с налогом на прибыль):</w:t>
            </w:r>
          </w:p>
        </w:tc>
      </w:tr>
      <w:tr w:rsidR="001464E3" w14:paraId="1D7AE585" w14:textId="77777777">
        <w:trPr>
          <w:trHeight w:val="45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A9F62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8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4759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надземного (наземного) типа прокладки, наружным диаметром:</w:t>
            </w:r>
          </w:p>
        </w:tc>
      </w:tr>
      <w:tr w:rsidR="001464E3" w14:paraId="212144C8" w14:textId="77777777">
        <w:trPr>
          <w:trHeight w:val="36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DE09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2.1.1.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9B406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50 мм и менее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BF8DC" w14:textId="77777777" w:rsidR="001464E3" w:rsidRDefault="00000000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6EFFB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2 383 877,44</w:t>
            </w:r>
          </w:p>
        </w:tc>
      </w:tr>
      <w:tr w:rsidR="001464E3" w14:paraId="05A7991D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862E8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2.1.2.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253E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51-100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BC6F8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F43C5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з 110 270,47</w:t>
            </w:r>
          </w:p>
        </w:tc>
      </w:tr>
      <w:tr w:rsidR="001464E3" w14:paraId="121402DF" w14:textId="77777777">
        <w:trPr>
          <w:trHeight w:val="37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9806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2.1.3.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9D148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101-158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1E8C5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2053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4 230 690,83</w:t>
            </w:r>
          </w:p>
        </w:tc>
      </w:tr>
      <w:tr w:rsidR="001464E3" w14:paraId="26E4E218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DC03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2.1.4.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B1F01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159-218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140E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2D793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6 222 855,33</w:t>
            </w:r>
          </w:p>
        </w:tc>
      </w:tr>
      <w:tr w:rsidR="001464E3" w14:paraId="0551DA72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27555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2.1.5.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03B7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219-272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C7420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389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8 897 759,90</w:t>
            </w:r>
          </w:p>
        </w:tc>
      </w:tr>
      <w:tr w:rsidR="001464E3" w14:paraId="252048AE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FBA4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2.1.6.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38D35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273-324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D00C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6416" w14:textId="77777777" w:rsidR="001464E3" w:rsidRDefault="00000000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2"/>
              </w:rPr>
              <w:t>11 731 451,16</w:t>
            </w:r>
          </w:p>
        </w:tc>
      </w:tr>
      <w:tr w:rsidR="001464E3" w14:paraId="739FB891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06E3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2.1.7.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21DD6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325-425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FF7FB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49689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14 816 755,52</w:t>
            </w:r>
          </w:p>
        </w:tc>
      </w:tr>
      <w:tr w:rsidR="001464E3" w14:paraId="13CAAE60" w14:textId="77777777">
        <w:trPr>
          <w:trHeight w:val="37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98B9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2.1.8.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C966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426-529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61FE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1BBB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23F6B74B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6560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2.1.9.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DFF2B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530 мм и более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190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AD2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4AF77E41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711E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2.2.</w:t>
            </w:r>
          </w:p>
        </w:tc>
        <w:tc>
          <w:tcPr>
            <w:tcW w:w="8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A6091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подземного типа прокладки, наружным диаметром:</w:t>
            </w:r>
          </w:p>
        </w:tc>
      </w:tr>
      <w:tr w:rsidR="001464E3" w14:paraId="7E4A948F" w14:textId="77777777">
        <w:trPr>
          <w:trHeight w:val="37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6CE4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lastRenderedPageBreak/>
              <w:t>2.2.1.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222B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50 мм и менее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CC66D" w14:textId="77777777" w:rsidR="001464E3" w:rsidRDefault="00000000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538A2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з 891 552,75</w:t>
            </w:r>
          </w:p>
        </w:tc>
      </w:tr>
      <w:tr w:rsidR="001464E3" w14:paraId="30C40DB6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23FF1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2.2.2.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BBC1F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51-100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FCB43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BD90" w14:textId="77777777" w:rsidR="001464E3" w:rsidRDefault="00000000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>4 137 391,76</w:t>
            </w:r>
          </w:p>
        </w:tc>
      </w:tr>
      <w:tr w:rsidR="001464E3" w14:paraId="735983C9" w14:textId="77777777">
        <w:trPr>
          <w:trHeight w:val="36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D522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2.2.3.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36746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101-158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DADE3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4C5EA" w14:textId="77777777" w:rsidR="001464E3" w:rsidRDefault="00000000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2"/>
              </w:rPr>
              <w:t>5 439 989,74</w:t>
            </w:r>
          </w:p>
        </w:tc>
      </w:tr>
      <w:tr w:rsidR="001464E3" w14:paraId="1EFCACFC" w14:textId="77777777">
        <w:trPr>
          <w:trHeight w:val="36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1B7CB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2.2.4.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4D7AA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159-218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2645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E6F9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6 590 244,69</w:t>
            </w:r>
          </w:p>
        </w:tc>
      </w:tr>
      <w:tr w:rsidR="001464E3" w14:paraId="0000EC7F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00CF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2.2.5.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E70F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219-272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8E67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5008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7 481 315,16</w:t>
            </w:r>
          </w:p>
        </w:tc>
      </w:tr>
      <w:tr w:rsidR="001464E3" w14:paraId="36491E4F" w14:textId="77777777">
        <w:trPr>
          <w:trHeight w:val="36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D7059" w14:textId="77777777" w:rsidR="001464E3" w:rsidRDefault="00000000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2"/>
              </w:rPr>
              <w:t>2.2.6.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BCBC0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273-324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D4682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880C" w14:textId="77777777" w:rsidR="001464E3" w:rsidRDefault="00000000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>9 618 882,41</w:t>
            </w:r>
          </w:p>
        </w:tc>
      </w:tr>
      <w:tr w:rsidR="001464E3" w14:paraId="2CF7BF1B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C9065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2.2.7.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C4869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325-425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D2B63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4BAC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11 519 805,10</w:t>
            </w:r>
          </w:p>
        </w:tc>
      </w:tr>
      <w:tr w:rsidR="001464E3" w14:paraId="487C4713" w14:textId="77777777">
        <w:trPr>
          <w:trHeight w:val="36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B3C6F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2.2.8.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A4F0F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426-529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B90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45CB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14 855 415,26</w:t>
            </w:r>
          </w:p>
        </w:tc>
      </w:tr>
    </w:tbl>
    <w:p w14:paraId="62BF84EF" w14:textId="77777777" w:rsidR="001464E3" w:rsidRDefault="001464E3">
      <w:pPr>
        <w:spacing w:after="0" w:line="259" w:lineRule="auto"/>
        <w:ind w:left="-1459" w:right="11395" w:firstLine="0"/>
        <w:jc w:val="left"/>
      </w:pPr>
    </w:p>
    <w:tbl>
      <w:tblPr>
        <w:tblStyle w:val="TableGrid"/>
        <w:tblW w:w="9909" w:type="dxa"/>
        <w:tblInd w:w="27" w:type="dxa"/>
        <w:tblCellMar>
          <w:top w:w="55" w:type="dxa"/>
          <w:left w:w="98" w:type="dxa"/>
          <w:bottom w:w="38" w:type="dxa"/>
          <w:right w:w="291" w:type="dxa"/>
        </w:tblCellMar>
        <w:tblLook w:val="04A0" w:firstRow="1" w:lastRow="0" w:firstColumn="1" w:lastColumn="0" w:noHBand="0" w:noVBand="1"/>
      </w:tblPr>
      <w:tblGrid>
        <w:gridCol w:w="1287"/>
        <w:gridCol w:w="5151"/>
        <w:gridCol w:w="1574"/>
        <w:gridCol w:w="1897"/>
      </w:tblGrid>
      <w:tr w:rsidR="001464E3" w14:paraId="4477FCEC" w14:textId="77777777">
        <w:trPr>
          <w:trHeight w:val="28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A747" w14:textId="77777777" w:rsidR="001464E3" w:rsidRDefault="00000000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428F" w14:textId="77777777" w:rsidR="001464E3" w:rsidRDefault="00000000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F33C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2C3D" w14:textId="77777777" w:rsidR="001464E3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464E3" w14:paraId="4F9D784D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EBEA1" w14:textId="77777777" w:rsidR="001464E3" w:rsidRDefault="00000000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2"/>
              </w:rPr>
              <w:t>2.2.9.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F89B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530 мм и более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558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E382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6283281C" w14:textId="77777777">
        <w:trPr>
          <w:trHeight w:val="102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D0207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З.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3C180" w14:textId="77777777" w:rsidR="001464E3" w:rsidRDefault="00000000">
            <w:pPr>
              <w:spacing w:after="0" w:line="259" w:lineRule="auto"/>
              <w:ind w:left="0" w:right="309" w:firstLine="0"/>
            </w:pPr>
            <w:r>
              <w:rPr>
                <w:sz w:val="22"/>
              </w:rPr>
              <w:t>Размер стандартизированной тарифной ставки СЗ на покрытие расходов газораспределительной организации, связанных со строительством полиэтиленового газопровода наружным диаметром (без НДС, с налогом на прибыль):</w:t>
            </w:r>
          </w:p>
        </w:tc>
      </w:tr>
      <w:tr w:rsidR="001464E3" w14:paraId="4F1B2196" w14:textId="77777777">
        <w:trPr>
          <w:trHeight w:val="3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6A77E" w14:textId="77777777" w:rsidR="001464E3" w:rsidRDefault="00000000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2"/>
              </w:rPr>
              <w:t>3.1.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6724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109 мм и менее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585CE" w14:textId="77777777" w:rsidR="001464E3" w:rsidRDefault="00000000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EC61" w14:textId="77777777" w:rsidR="001464E3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sz w:val="22"/>
              </w:rPr>
              <w:t>2 624 544,06</w:t>
            </w:r>
          </w:p>
        </w:tc>
      </w:tr>
      <w:tr w:rsidR="001464E3" w14:paraId="34949792" w14:textId="77777777">
        <w:trPr>
          <w:trHeight w:val="38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45FA4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3.2.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02D9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110-159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182AB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C10FE" w14:textId="77777777" w:rsidR="001464E3" w:rsidRDefault="00000000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2"/>
              </w:rPr>
              <w:t>з 347 143,11</w:t>
            </w:r>
          </w:p>
        </w:tc>
      </w:tr>
      <w:tr w:rsidR="001464E3" w14:paraId="404911FC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797D4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3.3.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670C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160-224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618B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1643" w14:textId="77777777" w:rsidR="001464E3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sz w:val="22"/>
              </w:rPr>
              <w:t>4 234 998,77</w:t>
            </w:r>
          </w:p>
        </w:tc>
      </w:tr>
      <w:tr w:rsidR="001464E3" w14:paraId="45AEB745" w14:textId="77777777">
        <w:trPr>
          <w:trHeight w:val="3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BDF2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3.4.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DF1C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225-314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ADE1C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A85E0" w14:textId="77777777" w:rsidR="001464E3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sz w:val="22"/>
              </w:rPr>
              <w:t>6 444 873,92</w:t>
            </w:r>
          </w:p>
        </w:tc>
      </w:tr>
      <w:tr w:rsidR="001464E3" w14:paraId="6C5D5818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A430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3.5.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CA247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315-399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A334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E923F" w14:textId="77777777" w:rsidR="001464E3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sz w:val="22"/>
              </w:rPr>
              <w:t>9 912 729,75</w:t>
            </w:r>
          </w:p>
        </w:tc>
      </w:tr>
      <w:tr w:rsidR="001464E3" w14:paraId="47AE1044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8F6C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3.6.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0212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400 мм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2C3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960C" w14:textId="77777777" w:rsidR="001464E3" w:rsidRDefault="00000000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2"/>
              </w:rPr>
              <w:t>13 403 632,99</w:t>
            </w:r>
          </w:p>
        </w:tc>
      </w:tr>
      <w:tr w:rsidR="001464E3" w14:paraId="159972BD" w14:textId="77777777">
        <w:trPr>
          <w:trHeight w:val="115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2EC99" w14:textId="77777777" w:rsidR="001464E3" w:rsidRDefault="00000000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B9901" w14:textId="77777777" w:rsidR="001464E3" w:rsidRDefault="00000000">
            <w:pPr>
              <w:spacing w:after="0" w:line="259" w:lineRule="auto"/>
              <w:ind w:left="0" w:right="146" w:firstLine="5"/>
            </w:pPr>
            <w:r>
              <w:rPr>
                <w:sz w:val="22"/>
              </w:rPr>
              <w:t>Размер стандартизированной тарифной ставки С4 на покрытие расходов газораспределительных организаций, связанных со строительством полиэтиленовых и стальных газопроводов бестраншейным способом (без НДС, с налогом на прибыль):</w:t>
            </w:r>
          </w:p>
        </w:tc>
      </w:tr>
      <w:tr w:rsidR="001464E3" w14:paraId="3B79A858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3790E" w14:textId="77777777" w:rsidR="001464E3" w:rsidRDefault="00000000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2"/>
              </w:rPr>
              <w:t>4.1.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D7D0FF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стальных газопроводов наружным диаметром:</w:t>
            </w:r>
          </w:p>
        </w:tc>
      </w:tr>
      <w:tr w:rsidR="001464E3" w14:paraId="5BC79346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0C6A" w14:textId="77777777" w:rsidR="001464E3" w:rsidRDefault="00000000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2"/>
              </w:rPr>
              <w:t>4.1.1.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50D2F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50 мм и менее, в грунтах:</w:t>
            </w:r>
          </w:p>
        </w:tc>
      </w:tr>
      <w:tr w:rsidR="001464E3" w14:paraId="0379A1AB" w14:textId="77777777">
        <w:trPr>
          <w:trHeight w:val="36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9BE0C" w14:textId="77777777" w:rsidR="001464E3" w:rsidRDefault="00000000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2"/>
              </w:rPr>
              <w:t>4.1.1.1.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C8F1F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 и II группы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BA460" w14:textId="77777777" w:rsidR="001464E3" w:rsidRDefault="00000000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EA7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3D064F40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D1F1" w14:textId="77777777" w:rsidR="001464E3" w:rsidRDefault="00000000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2"/>
              </w:rPr>
              <w:t>4.1.1.2.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F20CED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III группы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E6BC0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87A3E" w14:textId="77777777" w:rsidR="001464E3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sz w:val="22"/>
              </w:rPr>
              <w:t>9 299 380,00</w:t>
            </w:r>
          </w:p>
        </w:tc>
      </w:tr>
      <w:tr w:rsidR="001464E3" w14:paraId="0AF567F2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22F7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4.1.1.3.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39F8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IV группы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1A993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3502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13 674 140,00</w:t>
            </w:r>
          </w:p>
        </w:tc>
      </w:tr>
      <w:tr w:rsidR="001464E3" w14:paraId="7EE21A71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56B4" w14:textId="77777777" w:rsidR="001464E3" w:rsidRDefault="00000000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6"/>
              </w:rPr>
              <w:t>4.12.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FC2C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51-100 мм, в грунтах:</w:t>
            </w:r>
          </w:p>
        </w:tc>
      </w:tr>
      <w:tr w:rsidR="001464E3" w14:paraId="6BFCBB9A" w14:textId="77777777">
        <w:trPr>
          <w:trHeight w:val="36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67EC" w14:textId="77777777" w:rsidR="001464E3" w:rsidRDefault="00000000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2"/>
              </w:rPr>
              <w:t>4.1.2.1.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28A0C6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 и II группы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CB62D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руб./</w:t>
            </w:r>
            <w:proofErr w:type="spellStart"/>
            <w:r>
              <w:rPr>
                <w:sz w:val="22"/>
              </w:rPr>
              <w:t>юл</w:t>
            </w:r>
            <w:proofErr w:type="spellEnd"/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CBE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7776CFED" w14:textId="77777777">
        <w:trPr>
          <w:trHeight w:val="37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5FCDA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4.1.2.2.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B2256A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III группы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5234C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F1434" w14:textId="77777777" w:rsidR="001464E3" w:rsidRDefault="00000000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2"/>
              </w:rPr>
              <w:t>9 545 513,75</w:t>
            </w:r>
          </w:p>
        </w:tc>
      </w:tr>
      <w:tr w:rsidR="001464E3" w14:paraId="4BC06A58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3AA6B" w14:textId="77777777" w:rsidR="001464E3" w:rsidRDefault="00000000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>4.1.</w:t>
            </w:r>
            <w:proofErr w:type="gramStart"/>
            <w:r>
              <w:rPr>
                <w:sz w:val="24"/>
              </w:rPr>
              <w:t>2.з.</w:t>
            </w:r>
            <w:proofErr w:type="gramEnd"/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D83E5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IV группы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A46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611AA" w14:textId="77777777" w:rsidR="001464E3" w:rsidRDefault="00000000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2"/>
              </w:rPr>
              <w:t>13 920 267,50</w:t>
            </w:r>
          </w:p>
        </w:tc>
      </w:tr>
      <w:tr w:rsidR="001464E3" w14:paraId="0BF93A5F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85AA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lastRenderedPageBreak/>
              <w:t>4.1.3.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0A079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101-158 мм, в грунтах:</w:t>
            </w:r>
          </w:p>
        </w:tc>
      </w:tr>
      <w:tr w:rsidR="001464E3" w14:paraId="5A34CDD7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0FE17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4.1.3.1.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09F4F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 и II группы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C635A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62B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44291614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9A180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4.1.3.2.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4570A8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III группы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FFCFF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4F83" w14:textId="77777777" w:rsidR="001464E3" w:rsidRDefault="00000000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2"/>
              </w:rPr>
              <w:t>12 998 818,75</w:t>
            </w:r>
          </w:p>
        </w:tc>
      </w:tr>
      <w:tr w:rsidR="001464E3" w14:paraId="4885C83F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0CDA9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4"/>
              </w:rPr>
              <w:t>4.</w:t>
            </w:r>
            <w:proofErr w:type="gramStart"/>
            <w:r>
              <w:rPr>
                <w:sz w:val="24"/>
              </w:rPr>
              <w:t>1.з.з.</w:t>
            </w:r>
            <w:proofErr w:type="gramEnd"/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1EC8C7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IV группы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41D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00D94" w14:textId="77777777" w:rsidR="001464E3" w:rsidRDefault="00000000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2"/>
              </w:rPr>
              <w:t>18 577 241,25</w:t>
            </w:r>
          </w:p>
        </w:tc>
      </w:tr>
      <w:tr w:rsidR="001464E3" w14:paraId="32FAB9E1" w14:textId="77777777">
        <w:trPr>
          <w:trHeight w:val="37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FEC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666C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159-219 мм, в грунтах: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0B5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945E0DB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C0F5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4.1.4.1.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2C5724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I и II группы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7B548" w14:textId="77777777" w:rsidR="001464E3" w:rsidRDefault="00000000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23D4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3BB34349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E20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1F611D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III группы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DD7A5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34A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0698F0F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9261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A6AFF3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IV группы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8B93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7F2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6476EA7E" w14:textId="77777777">
        <w:trPr>
          <w:trHeight w:val="36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DE48" w14:textId="77777777" w:rsidR="001464E3" w:rsidRDefault="0000000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2"/>
              </w:rPr>
              <w:t>4.2.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953F7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полиэтиленовых газопроводов наружным диаметром:</w:t>
            </w:r>
          </w:p>
        </w:tc>
      </w:tr>
      <w:tr w:rsidR="001464E3" w14:paraId="68AB5BE3" w14:textId="77777777">
        <w:trPr>
          <w:trHeight w:val="36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D3B7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4.2, 1.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DCFB8E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109 мм и менее, в грунтах:</w:t>
            </w:r>
          </w:p>
        </w:tc>
      </w:tr>
      <w:tr w:rsidR="001464E3" w14:paraId="2F39729A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037C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4.2.1.1.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1F74BB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I и II группы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DE4C1" w14:textId="77777777" w:rsidR="001464E3" w:rsidRDefault="00000000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D8A2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847C7DB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4A99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4.2.1.2.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B0A274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III группы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5511E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D6D6" w14:textId="77777777" w:rsidR="001464E3" w:rsidRDefault="00000000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2"/>
              </w:rPr>
              <w:t>9 118 281,25</w:t>
            </w:r>
          </w:p>
        </w:tc>
      </w:tr>
      <w:tr w:rsidR="001464E3" w14:paraId="0885CD85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AD6A1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4"/>
              </w:rPr>
              <w:t>4.2.</w:t>
            </w:r>
            <w:proofErr w:type="gramStart"/>
            <w:r>
              <w:rPr>
                <w:sz w:val="24"/>
              </w:rPr>
              <w:t>1.з.</w:t>
            </w:r>
            <w:proofErr w:type="gramEnd"/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8AF90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IV группы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3EF5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0E59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7A97660" w14:textId="77777777">
        <w:trPr>
          <w:trHeight w:val="36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A291B" w14:textId="77777777" w:rsidR="001464E3" w:rsidRDefault="00000000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2"/>
              </w:rPr>
              <w:t>4.2.2,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7B6B8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110-159 мм, в грунтах:</w:t>
            </w:r>
          </w:p>
        </w:tc>
      </w:tr>
      <w:tr w:rsidR="001464E3" w14:paraId="14DDE93F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F304C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4.2.2.1.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C8AE7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I и II группы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9C213" w14:textId="77777777" w:rsidR="001464E3" w:rsidRDefault="00000000">
            <w:pPr>
              <w:spacing w:after="0" w:line="259" w:lineRule="auto"/>
              <w:ind w:left="201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РУб.</w:t>
            </w:r>
            <w:proofErr w:type="spellEnd"/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>км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F3A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2C72D11B" w14:textId="77777777">
        <w:trPr>
          <w:trHeight w:val="36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C35F" w14:textId="77777777" w:rsidR="001464E3" w:rsidRDefault="00000000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>4.2.2.2.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D8D0CE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III группы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38A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CC231" w14:textId="77777777" w:rsidR="001464E3" w:rsidRDefault="00000000">
            <w:pPr>
              <w:spacing w:after="0" w:line="259" w:lineRule="auto"/>
              <w:ind w:left="210" w:right="0" w:firstLine="0"/>
              <w:jc w:val="center"/>
            </w:pPr>
            <w:r>
              <w:rPr>
                <w:sz w:val="22"/>
              </w:rPr>
              <w:t>9 762 570,62</w:t>
            </w:r>
          </w:p>
        </w:tc>
      </w:tr>
    </w:tbl>
    <w:p w14:paraId="4BCCC396" w14:textId="77777777" w:rsidR="001464E3" w:rsidRDefault="001464E3">
      <w:pPr>
        <w:spacing w:after="0" w:line="259" w:lineRule="auto"/>
        <w:ind w:left="-1459" w:right="31" w:firstLine="0"/>
        <w:jc w:val="left"/>
      </w:pPr>
    </w:p>
    <w:tbl>
      <w:tblPr>
        <w:tblStyle w:val="TableGrid"/>
        <w:tblW w:w="9910" w:type="dxa"/>
        <w:tblInd w:w="-5" w:type="dxa"/>
        <w:tblCellMar>
          <w:top w:w="26" w:type="dxa"/>
          <w:left w:w="101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238"/>
        <w:gridCol w:w="5189"/>
        <w:gridCol w:w="1579"/>
        <w:gridCol w:w="1904"/>
      </w:tblGrid>
      <w:tr w:rsidR="001464E3" w14:paraId="6F36587D" w14:textId="77777777">
        <w:trPr>
          <w:trHeight w:val="2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835FA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5B2F" w14:textId="77777777" w:rsidR="001464E3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6101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3F90D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464E3" w14:paraId="5EC58842" w14:textId="77777777">
        <w:trPr>
          <w:trHeight w:val="36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D9B7D" w14:textId="77777777" w:rsidR="001464E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4.2.2.3.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C96D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IV группы и выше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62B3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4EE4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46BA9B33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38D9" w14:textId="77777777" w:rsidR="001464E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4.2. З.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B3C1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160-219 мм, в грунтах:</w:t>
            </w:r>
          </w:p>
        </w:tc>
      </w:tr>
      <w:tr w:rsidR="001464E3" w14:paraId="6DB2A2DA" w14:textId="77777777">
        <w:trPr>
          <w:trHeight w:val="36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D42E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4.2.3.1.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F50D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I и II группы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DD5CD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10D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1C4F34DD" w14:textId="77777777">
        <w:trPr>
          <w:trHeight w:val="37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E7F7A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4.2.3.2.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55F2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III группы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A6EAA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5A672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14 797 177,20</w:t>
            </w:r>
          </w:p>
        </w:tc>
      </w:tr>
      <w:tr w:rsidR="001464E3" w14:paraId="3A2420A9" w14:textId="77777777">
        <w:trPr>
          <w:trHeight w:val="37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C6C6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4.2.3.3.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4E28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IV группы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41F2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3E7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198398F3" w14:textId="77777777">
        <w:trPr>
          <w:trHeight w:val="114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5C24C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9B59" w14:textId="77777777" w:rsidR="001464E3" w:rsidRDefault="00000000">
            <w:pPr>
              <w:spacing w:after="0" w:line="259" w:lineRule="auto"/>
              <w:ind w:left="0" w:right="346" w:firstLine="5"/>
            </w:pPr>
            <w:r>
              <w:rPr>
                <w:sz w:val="22"/>
              </w:rPr>
              <w:t>Размер стандартизированной тарифной ставки С5 на покрытие расходов газораспределительных организаций, связанных с проектированием и строительством пунктов редуцирования газа пропускной способностью (без НДС, с налогом на прибыль):</w:t>
            </w:r>
          </w:p>
        </w:tc>
      </w:tr>
      <w:tr w:rsidR="001464E3" w14:paraId="72CEE88D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F602A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5.1.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92CCF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 40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8DD36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руб./</w:t>
            </w:r>
            <w:proofErr w:type="spellStart"/>
            <w:r>
              <w:rPr>
                <w:sz w:val="22"/>
              </w:rPr>
              <w:t>мЗ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B3C8D" w14:textId="77777777" w:rsidR="001464E3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4 932,08</w:t>
            </w:r>
          </w:p>
        </w:tc>
      </w:tr>
      <w:tr w:rsidR="001464E3" w14:paraId="4BB52233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C68AE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5.2.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8DA4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40-99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E896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BA97" w14:textId="77777777" w:rsidR="001464E3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4 </w:t>
            </w:r>
            <w:proofErr w:type="gramStart"/>
            <w:r>
              <w:rPr>
                <w:sz w:val="20"/>
              </w:rPr>
              <w:t>086,О</w:t>
            </w:r>
            <w:proofErr w:type="gramEnd"/>
            <w:r>
              <w:rPr>
                <w:sz w:val="20"/>
              </w:rPr>
              <w:t>2</w:t>
            </w:r>
          </w:p>
        </w:tc>
      </w:tr>
      <w:tr w:rsidR="001464E3" w14:paraId="50BAF276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DD55E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5.3.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F64FF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100-399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72493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F1D11" w14:textId="77777777" w:rsidR="001464E3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>1 673,55</w:t>
            </w:r>
          </w:p>
        </w:tc>
      </w:tr>
      <w:tr w:rsidR="001464E3" w14:paraId="5D0FF125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4782D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5.4.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31FB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400-999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917002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C017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557,76</w:t>
            </w:r>
          </w:p>
        </w:tc>
      </w:tr>
      <w:tr w:rsidR="001464E3" w14:paraId="31F39E38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2FA86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lastRenderedPageBreak/>
              <w:t>5.5.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B79A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1000-1999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9D6F6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AD51" w14:textId="77777777" w:rsidR="001464E3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444,30</w:t>
            </w:r>
          </w:p>
        </w:tc>
      </w:tr>
      <w:tr w:rsidR="001464E3" w14:paraId="08DFC405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9A11C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5.6.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960D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2000-2999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73342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65034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242,52</w:t>
            </w:r>
          </w:p>
        </w:tc>
      </w:tr>
      <w:tr w:rsidR="001464E3" w14:paraId="6767C268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A14D" w14:textId="77777777" w:rsidR="001464E3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5.7.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C443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3000-3999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52E83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07D8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207,58</w:t>
            </w:r>
          </w:p>
        </w:tc>
      </w:tr>
      <w:tr w:rsidR="001464E3" w14:paraId="35C0A657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00ED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5.8.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24237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4000-4999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5301B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72C3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191,19</w:t>
            </w:r>
          </w:p>
        </w:tc>
      </w:tr>
      <w:tr w:rsidR="001464E3" w14:paraId="2D1D5171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A290E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5.9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5C293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5000-9999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C635A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42C1F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124,55</w:t>
            </w:r>
          </w:p>
        </w:tc>
      </w:tr>
      <w:tr w:rsidR="001464E3" w14:paraId="4FA0B418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2E05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5.10.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6B14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10000-19999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9CC25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83C3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637F2716" w14:textId="77777777">
        <w:trPr>
          <w:trHeight w:val="39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D7E8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5.11.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CBB4B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20000-29999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A082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8C80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70D020CC" w14:textId="77777777">
        <w:trPr>
          <w:trHeight w:val="3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B4FB6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5.12.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AEFD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30000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>/час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10C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84D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27A8F6B8" w14:textId="77777777">
        <w:trPr>
          <w:trHeight w:val="122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71E61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55B37" w14:textId="77777777" w:rsidR="001464E3" w:rsidRDefault="00000000">
            <w:pPr>
              <w:spacing w:after="0" w:line="259" w:lineRule="auto"/>
              <w:ind w:left="5" w:right="341" w:firstLine="5"/>
            </w:pPr>
            <w:r>
              <w:rPr>
                <w:sz w:val="22"/>
              </w:rPr>
              <w:t>Размер стандартизированной тарифной ставки Сб на покрытие расходов газораспределительных организаций, связанных с проектированием и строительством устройств электрохимической (катодной) защиты от коррозии, выходной мощностью (без НДС, с налогом на прибыль):</w:t>
            </w:r>
          </w:p>
        </w:tc>
      </w:tr>
      <w:tr w:rsidR="001464E3" w14:paraId="71BF537B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AAFE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6.1.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583F3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до 1 кВт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3EB86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руб./</w:t>
            </w:r>
            <w:proofErr w:type="spellStart"/>
            <w:r>
              <w:rPr>
                <w:sz w:val="22"/>
              </w:rPr>
              <w:t>мЗ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633F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2 351,67</w:t>
            </w:r>
          </w:p>
        </w:tc>
      </w:tr>
      <w:tr w:rsidR="001464E3" w14:paraId="1014A74F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8F97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6.2.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8214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от 1 кВт до 2 кВт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39F42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99E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37355D49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32F42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6.3.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BB3D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от 2 кВт до З кВт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3D8D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AD7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BFCEA17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960F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6.4.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7D71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свыше З кВт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6102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743B3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8190CF7" w14:textId="77777777">
        <w:trPr>
          <w:trHeight w:val="316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D59D0" w14:textId="77777777" w:rsidR="001464E3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B31CA" w14:textId="77777777" w:rsidR="001464E3" w:rsidRDefault="00000000">
            <w:pPr>
              <w:spacing w:after="0" w:line="260" w:lineRule="auto"/>
              <w:ind w:left="10" w:right="0" w:firstLine="0"/>
              <w:jc w:val="left"/>
            </w:pPr>
            <w:r>
              <w:rPr>
                <w:sz w:val="22"/>
              </w:rPr>
              <w:t xml:space="preserve">Размер стандартизированной тарифной </w:t>
            </w:r>
            <w:proofErr w:type="spellStart"/>
            <w:r>
              <w:rPr>
                <w:sz w:val="22"/>
              </w:rPr>
              <w:t>ставюа</w:t>
            </w:r>
            <w:proofErr w:type="spellEnd"/>
            <w:r>
              <w:rPr>
                <w:sz w:val="22"/>
              </w:rPr>
              <w:t xml:space="preserve"> С7 на покрытие расходов газораспределительных организаций, связанных с мониторингом выполнения заявителем технических условий и осуществлением фактического присоединения к сети газораспределения газораспределительной организации, бесхозяйным газораспределительњ1м сетям или сетям газораспределения и (или) сети газопотребления</w:t>
            </w:r>
          </w:p>
          <w:p w14:paraId="7691F92E" w14:textId="77777777" w:rsidR="001464E3" w:rsidRDefault="00000000">
            <w:pPr>
              <w:spacing w:after="14" w:line="259" w:lineRule="auto"/>
              <w:ind w:left="102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3308680" wp14:editId="47A4A0C2">
                  <wp:extent cx="3048" cy="3049"/>
                  <wp:effectExtent l="0" t="0" r="0" b="0"/>
                  <wp:docPr id="22395" name="Picture 2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5" name="Picture 2239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16201" w14:textId="77777777" w:rsidR="001464E3" w:rsidRDefault="00000000">
            <w:pPr>
              <w:spacing w:after="0" w:line="258" w:lineRule="auto"/>
              <w:ind w:left="14" w:right="0" w:firstLine="0"/>
              <w:jc w:val="left"/>
            </w:pPr>
            <w:r>
              <w:rPr>
                <w:sz w:val="22"/>
              </w:rPr>
              <w:t>основного абонента, посредством осуществления комплекса технических мероприятий, обеспечивающих физическое соединение (контакт) сети газопотребления заявителя и существующего или вновь построенного газопровода газораспределительной</w:t>
            </w:r>
          </w:p>
          <w:p w14:paraId="0AE9A9CA" w14:textId="77777777" w:rsidR="001464E3" w:rsidRDefault="00000000">
            <w:pPr>
              <w:spacing w:after="33" w:line="259" w:lineRule="auto"/>
              <w:ind w:left="445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1B81E87" wp14:editId="5F77D1AB">
                  <wp:extent cx="3048" cy="3049"/>
                  <wp:effectExtent l="0" t="0" r="0" b="0"/>
                  <wp:docPr id="22396" name="Picture 2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6" name="Picture 2239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373AA" w14:textId="77777777" w:rsidR="001464E3" w:rsidRDefault="00000000">
            <w:pPr>
              <w:spacing w:after="0" w:line="259" w:lineRule="auto"/>
              <w:ind w:left="10" w:right="0" w:firstLine="5"/>
              <w:jc w:val="left"/>
            </w:pPr>
            <w:r>
              <w:rPr>
                <w:sz w:val="22"/>
              </w:rPr>
              <w:t>организации, бесхозяйного газопровода или газопровода основного абонента и проведением пуска газа (без НДС, без налога на прибыль), в том числе:</w:t>
            </w:r>
          </w:p>
        </w:tc>
      </w:tr>
    </w:tbl>
    <w:p w14:paraId="441308CB" w14:textId="77777777" w:rsidR="001464E3" w:rsidRDefault="001464E3">
      <w:pPr>
        <w:spacing w:after="0" w:line="259" w:lineRule="auto"/>
        <w:ind w:left="-1459" w:right="24" w:firstLine="0"/>
        <w:jc w:val="left"/>
      </w:pPr>
    </w:p>
    <w:tbl>
      <w:tblPr>
        <w:tblStyle w:val="TableGrid"/>
        <w:tblW w:w="9909" w:type="dxa"/>
        <w:tblInd w:w="3" w:type="dxa"/>
        <w:tblCellMar>
          <w:top w:w="26" w:type="dxa"/>
          <w:left w:w="83" w:type="dxa"/>
          <w:bottom w:w="24" w:type="dxa"/>
          <w:right w:w="133" w:type="dxa"/>
        </w:tblCellMar>
        <w:tblLook w:val="04A0" w:firstRow="1" w:lastRow="0" w:firstColumn="1" w:lastColumn="0" w:noHBand="0" w:noVBand="1"/>
      </w:tblPr>
      <w:tblGrid>
        <w:gridCol w:w="1264"/>
        <w:gridCol w:w="5176"/>
        <w:gridCol w:w="1578"/>
        <w:gridCol w:w="1891"/>
      </w:tblGrid>
      <w:tr w:rsidR="001464E3" w14:paraId="189F5514" w14:textId="77777777">
        <w:trPr>
          <w:trHeight w:val="28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1BE7" w14:textId="77777777" w:rsidR="001464E3" w:rsidRDefault="00000000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43AF" w14:textId="77777777" w:rsidR="001464E3" w:rsidRDefault="0000000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D7774" w14:textId="77777777" w:rsidR="001464E3" w:rsidRDefault="00000000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5FAD" w14:textId="77777777" w:rsidR="001464E3" w:rsidRDefault="00000000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464E3" w14:paraId="1C0251EA" w14:textId="77777777">
        <w:trPr>
          <w:trHeight w:val="135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FA2F4" w14:textId="77777777" w:rsidR="001464E3" w:rsidRDefault="0000000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>7.1.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B3772" w14:textId="77777777" w:rsidR="001464E3" w:rsidRDefault="00000000">
            <w:pPr>
              <w:spacing w:after="11" w:line="259" w:lineRule="auto"/>
              <w:ind w:left="43" w:right="0" w:firstLine="0"/>
              <w:jc w:val="left"/>
            </w:pPr>
            <w:r>
              <w:rPr>
                <w:sz w:val="22"/>
              </w:rPr>
              <w:t>Размер стандартизированной тарифной ставки С7.1,</w:t>
            </w:r>
          </w:p>
          <w:p w14:paraId="343ACADC" w14:textId="77777777" w:rsidR="001464E3" w:rsidRDefault="00000000">
            <w:pPr>
              <w:spacing w:after="0" w:line="259" w:lineRule="auto"/>
              <w:ind w:left="38" w:right="0" w:firstLine="10"/>
              <w:jc w:val="left"/>
            </w:pPr>
            <w:r>
              <w:rPr>
                <w:sz w:val="22"/>
              </w:rPr>
              <w:t>связанной с мониторингом выполнения заявителем технических условий (без НДС, без налога на прибыль):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52779" w14:textId="77777777" w:rsidR="001464E3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826B8" w14:textId="77777777" w:rsidR="001464E3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2"/>
              </w:rPr>
              <w:t>7 561,18</w:t>
            </w:r>
          </w:p>
        </w:tc>
      </w:tr>
      <w:tr w:rsidR="001464E3" w14:paraId="7FE76CF4" w14:textId="77777777">
        <w:trPr>
          <w:trHeight w:val="291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D3528" w14:textId="77777777" w:rsidR="001464E3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2"/>
              </w:rPr>
              <w:lastRenderedPageBreak/>
              <w:t>7.2.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D0D62" w14:textId="77777777" w:rsidR="001464E3" w:rsidRDefault="00000000">
            <w:pPr>
              <w:spacing w:after="22"/>
              <w:ind w:left="38" w:right="16" w:firstLine="0"/>
            </w:pPr>
            <w:r>
              <w:rPr>
                <w:sz w:val="22"/>
              </w:rPr>
              <w:t>Размер стандартизированной тарифной ставки С7.2, связанной с осуществлением фактического присоединения к сети газораспределения газораспределительной организации, бесхозяйным газораспределительным сетям или сетям газораспределения и (или) сети газопотребления основного абонента, посредством осуществления комплекса технических мероприятий, обеспечивающих физическое соединение (контакт) сети</w:t>
            </w:r>
          </w:p>
          <w:p w14:paraId="30B737E1" w14:textId="77777777" w:rsidR="001464E3" w:rsidRDefault="00000000">
            <w:pPr>
              <w:spacing w:after="0" w:line="259" w:lineRule="auto"/>
              <w:ind w:left="38" w:right="616" w:firstLine="0"/>
            </w:pPr>
            <w:r>
              <w:rPr>
                <w:sz w:val="22"/>
              </w:rPr>
              <w:t>газопотребления заявителя и существующего или вновь построенного газопровода газораспределительной организации, бесхозяйного газопровода или газопровода основного абонента и проведением пуска газа (без НДС, без налога на прибыль):</w:t>
            </w:r>
          </w:p>
        </w:tc>
      </w:tr>
      <w:tr w:rsidR="001464E3" w14:paraId="19B66500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BD203" w14:textId="77777777" w:rsidR="001464E3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>7.2.1.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C4A338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стальных газопроводов:</w:t>
            </w:r>
          </w:p>
        </w:tc>
      </w:tr>
      <w:tr w:rsidR="001464E3" w14:paraId="63A391B8" w14:textId="77777777">
        <w:trPr>
          <w:trHeight w:val="3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79AF" w14:textId="77777777" w:rsidR="001464E3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>7.2.1.1.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1E966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надземного (наземного) типа прокладки:</w:t>
            </w:r>
          </w:p>
        </w:tc>
      </w:tr>
      <w:tr w:rsidR="001464E3" w14:paraId="69C38878" w14:textId="77777777">
        <w:trPr>
          <w:trHeight w:val="74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A2B5E" w14:textId="77777777" w:rsidR="001464E3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>7.2.1.1.1.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E81BA" w14:textId="77777777" w:rsidR="001464E3" w:rsidRDefault="00000000">
            <w:pPr>
              <w:spacing w:after="0" w:line="259" w:lineRule="auto"/>
              <w:ind w:left="29" w:right="0" w:firstLine="10"/>
              <w:jc w:val="left"/>
            </w:pPr>
            <w:r>
              <w:rPr>
                <w:sz w:val="22"/>
              </w:rPr>
              <w:t>с давлением до 0,005 МПа (включительно) в газопроводе, в который осуществляется врезка, наружным диаметром:</w:t>
            </w:r>
          </w:p>
        </w:tc>
      </w:tr>
      <w:tr w:rsidR="001464E3" w14:paraId="33FA735B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763E0" w14:textId="77777777" w:rsidR="001464E3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7.2.1.1.1.1.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3AA6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до 100 мм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9EDF0" w14:textId="77777777" w:rsidR="001464E3" w:rsidRDefault="0000000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DEF0" w14:textId="77777777" w:rsidR="001464E3" w:rsidRDefault="00000000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>7 155,87</w:t>
            </w:r>
          </w:p>
        </w:tc>
      </w:tr>
      <w:tr w:rsidR="001464E3" w14:paraId="3DD47C12" w14:textId="77777777">
        <w:trPr>
          <w:trHeight w:val="37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3F8E" w14:textId="77777777" w:rsidR="001464E3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7.2.1.1.1.2.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AE7BA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101-158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8ACC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356" w14:textId="77777777" w:rsidR="001464E3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>8 788,23</w:t>
            </w:r>
          </w:p>
        </w:tc>
      </w:tr>
      <w:tr w:rsidR="001464E3" w14:paraId="19ADB869" w14:textId="77777777">
        <w:trPr>
          <w:trHeight w:val="38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8905D" w14:textId="77777777" w:rsidR="001464E3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>7.2.1.1.1.3.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00C0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159-218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48BB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77CC" w14:textId="77777777" w:rsidR="001464E3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10 632,39</w:t>
            </w:r>
          </w:p>
        </w:tc>
      </w:tr>
      <w:tr w:rsidR="001464E3" w14:paraId="3AF6DD2C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84BD1" w14:textId="77777777" w:rsidR="001464E3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>7.2.1.1.1.4.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16931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219-272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BD559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96510" w14:textId="77777777" w:rsidR="001464E3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>12 259,61</w:t>
            </w:r>
          </w:p>
        </w:tc>
      </w:tr>
      <w:tr w:rsidR="001464E3" w14:paraId="3D596FF0" w14:textId="77777777">
        <w:trPr>
          <w:trHeight w:val="3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FA9F7" w14:textId="77777777" w:rsidR="001464E3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>7.2.1.1.1.5.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83F6C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273-324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25F22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3C1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739DCD79" w14:textId="77777777">
        <w:trPr>
          <w:trHeight w:val="38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8108C" w14:textId="77777777" w:rsidR="001464E3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7.2.1.1.1.6.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F93D7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325-425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A775C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F30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20608E4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07FD0" w14:textId="77777777" w:rsidR="001464E3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7.2.1.1.1.7.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414EB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426-529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F36AB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1C52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1DC4B1C5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FFD9" w14:textId="77777777" w:rsidR="001464E3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7.2.1.1.1.8.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70CAF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530 мм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822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A6D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3F448BF" w14:textId="77777777">
        <w:trPr>
          <w:trHeight w:val="6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48B5D" w14:textId="77777777" w:rsidR="001464E3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7.2.1.1.2.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33C7C" w14:textId="77777777" w:rsidR="001464E3" w:rsidRDefault="00000000">
            <w:pPr>
              <w:spacing w:after="0" w:line="259" w:lineRule="auto"/>
              <w:ind w:left="24" w:right="0" w:firstLine="0"/>
            </w:pPr>
            <w:r>
              <w:rPr>
                <w:sz w:val="22"/>
              </w:rPr>
              <w:t>с давлением от 0,005 МПа до 1,2 МПа (включительно) в газопроводе, в который осуществляется врезка, наружным диаметром:</w:t>
            </w:r>
          </w:p>
        </w:tc>
      </w:tr>
      <w:tr w:rsidR="001464E3" w14:paraId="6CE586D9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7B036" w14:textId="77777777" w:rsidR="001464E3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>7.2.1.1.2.1.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FE5E1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до 100 мм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2AF8B" w14:textId="77777777" w:rsidR="001464E3" w:rsidRDefault="00000000">
            <w:pPr>
              <w:spacing w:after="0" w:line="259" w:lineRule="auto"/>
              <w:ind w:left="0" w:right="1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РУб.</w:t>
            </w:r>
            <w:proofErr w:type="spellEnd"/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>шт.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5A49" w14:textId="77777777" w:rsidR="001464E3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>7 107,56</w:t>
            </w:r>
          </w:p>
        </w:tc>
      </w:tr>
      <w:tr w:rsidR="001464E3" w14:paraId="3630DD7C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314FD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7.2.1.1.2.2.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905F4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101-158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6258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A7540" w14:textId="77777777" w:rsidR="001464E3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з 301,05</w:t>
            </w:r>
          </w:p>
        </w:tc>
      </w:tr>
      <w:tr w:rsidR="001464E3" w14:paraId="173D1907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DB198" w14:textId="77777777" w:rsidR="001464E3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7.2.1.1.2.3.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2DC01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159-218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3EC64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DA00" w14:textId="77777777" w:rsidR="001464E3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>10 250,47</w:t>
            </w:r>
          </w:p>
        </w:tc>
      </w:tr>
      <w:tr w:rsidR="001464E3" w14:paraId="1F01CE95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5F205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7.2.1.1.2.4.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26070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219-272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A927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8B2B" w14:textId="77777777" w:rsidR="001464E3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>6 082,44</w:t>
            </w:r>
          </w:p>
        </w:tc>
      </w:tr>
      <w:tr w:rsidR="001464E3" w14:paraId="02DF6C41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EFB6E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7.2.1.1.2.5.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06183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273-324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099B0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5854" w14:textId="77777777" w:rsidR="001464E3" w:rsidRDefault="0000000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>4 556,00</w:t>
            </w:r>
          </w:p>
        </w:tc>
      </w:tr>
      <w:tr w:rsidR="001464E3" w14:paraId="12E2F8D3" w14:textId="77777777">
        <w:trPr>
          <w:trHeight w:val="37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B601" w14:textId="77777777" w:rsidR="001464E3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7.2.1.1.2.6.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2DA5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325-425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92BEE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35579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4 556,00</w:t>
            </w:r>
          </w:p>
        </w:tc>
      </w:tr>
      <w:tr w:rsidR="001464E3" w14:paraId="1E39A41D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5F7D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7.2.1.1.2.7,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C1805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426-529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02814F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79987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34 170,00</w:t>
            </w:r>
          </w:p>
        </w:tc>
      </w:tr>
      <w:tr w:rsidR="001464E3" w14:paraId="445A136F" w14:textId="77777777">
        <w:trPr>
          <w:trHeight w:val="38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9BEBC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7.2.1.1.2.8.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6EFBE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530 мм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FD6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26C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31462D20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736C" w14:textId="77777777" w:rsidR="001464E3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>7.2.1.2.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0D7DE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подземного типа прокладки:</w:t>
            </w:r>
          </w:p>
        </w:tc>
      </w:tr>
      <w:tr w:rsidR="001464E3" w14:paraId="7C3FB8DC" w14:textId="77777777">
        <w:trPr>
          <w:trHeight w:val="64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F76B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7.2.1.2.1.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B910" w14:textId="77777777" w:rsidR="001464E3" w:rsidRDefault="00000000">
            <w:pPr>
              <w:spacing w:after="0" w:line="243" w:lineRule="auto"/>
              <w:ind w:left="5" w:right="0" w:firstLine="5"/>
            </w:pPr>
            <w:r>
              <w:rPr>
                <w:sz w:val="22"/>
              </w:rPr>
              <w:t>с давлением до 0,005 МПа (включительно) в газопроводе, в который осуществляется врезка, наружным диаметром:</w:t>
            </w:r>
          </w:p>
          <w:p w14:paraId="474D5196" w14:textId="77777777" w:rsidR="001464E3" w:rsidRDefault="00000000">
            <w:pPr>
              <w:spacing w:after="0" w:line="259" w:lineRule="auto"/>
              <w:ind w:left="677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2B388E8" wp14:editId="0C97E275">
                  <wp:extent cx="3048" cy="3049"/>
                  <wp:effectExtent l="0" t="0" r="0" b="0"/>
                  <wp:docPr id="26353" name="Picture 2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3" name="Picture 2635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4E3" w14:paraId="414B248C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DA2A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lastRenderedPageBreak/>
              <w:t>7.2.1.2.1.1.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5C0B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до 100 мм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E337" w14:textId="77777777" w:rsidR="001464E3" w:rsidRDefault="00000000">
            <w:pPr>
              <w:spacing w:after="0" w:line="259" w:lineRule="auto"/>
              <w:ind w:left="0" w:right="1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РУб.</w:t>
            </w:r>
            <w:proofErr w:type="spellEnd"/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>шт.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B14A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8 204,23</w:t>
            </w:r>
          </w:p>
        </w:tc>
      </w:tr>
    </w:tbl>
    <w:p w14:paraId="7AC5DF54" w14:textId="77777777" w:rsidR="001464E3" w:rsidRDefault="001464E3">
      <w:pPr>
        <w:spacing w:after="0" w:line="259" w:lineRule="auto"/>
        <w:ind w:left="-1459" w:right="7" w:firstLine="0"/>
        <w:jc w:val="left"/>
      </w:pPr>
    </w:p>
    <w:tbl>
      <w:tblPr>
        <w:tblStyle w:val="TableGrid"/>
        <w:tblW w:w="9912" w:type="dxa"/>
        <w:tblInd w:w="17" w:type="dxa"/>
        <w:tblCellMar>
          <w:top w:w="34" w:type="dxa"/>
          <w:left w:w="7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250"/>
        <w:gridCol w:w="5182"/>
        <w:gridCol w:w="1578"/>
        <w:gridCol w:w="1902"/>
      </w:tblGrid>
      <w:tr w:rsidR="001464E3" w14:paraId="237F7BB2" w14:textId="77777777">
        <w:trPr>
          <w:trHeight w:val="28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9CDE" w14:textId="77777777" w:rsidR="001464E3" w:rsidRDefault="00000000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B429" w14:textId="77777777" w:rsidR="001464E3" w:rsidRDefault="0000000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559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8E99" w14:textId="77777777" w:rsidR="001464E3" w:rsidRDefault="0000000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464E3" w14:paraId="5DF0C215" w14:textId="77777777">
        <w:trPr>
          <w:trHeight w:val="37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15A8" w14:textId="77777777" w:rsidR="001464E3" w:rsidRDefault="00000000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2"/>
              </w:rPr>
              <w:t>7.2.1.2.1.2.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0BE80" w14:textId="77777777" w:rsidR="001464E3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>101-158 мм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00B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CC8D0" w14:textId="77777777" w:rsidR="001464E3" w:rsidRDefault="00000000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>12 040,57</w:t>
            </w:r>
          </w:p>
        </w:tc>
      </w:tr>
      <w:tr w:rsidR="001464E3" w14:paraId="140CAD6F" w14:textId="77777777">
        <w:trPr>
          <w:trHeight w:val="3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27665" w14:textId="77777777" w:rsidR="001464E3" w:rsidRDefault="00000000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2"/>
              </w:rPr>
              <w:t>7.2.1.2.1.3.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4E792" w14:textId="77777777" w:rsidR="001464E3" w:rsidRDefault="00000000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>159-218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848EA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16280" w14:textId="77777777" w:rsidR="001464E3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>10 474,08</w:t>
            </w:r>
          </w:p>
        </w:tc>
      </w:tr>
      <w:tr w:rsidR="001464E3" w14:paraId="73AA6906" w14:textId="77777777">
        <w:trPr>
          <w:trHeight w:val="38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62D9A" w14:textId="77777777" w:rsidR="001464E3" w:rsidRDefault="00000000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2"/>
              </w:rPr>
              <w:t>7.2.1.2.1.4.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04236" w14:textId="77777777" w:rsidR="001464E3" w:rsidRDefault="0000000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219-272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29069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4A6E" w14:textId="77777777" w:rsidR="001464E3" w:rsidRDefault="0000000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>22 120,20</w:t>
            </w:r>
          </w:p>
        </w:tc>
      </w:tr>
      <w:tr w:rsidR="001464E3" w14:paraId="2D497949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102D" w14:textId="77777777" w:rsidR="001464E3" w:rsidRDefault="0000000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>7.2.1.2.1.5.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57812" w14:textId="77777777" w:rsidR="001464E3" w:rsidRDefault="00000000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>273-324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EC2FC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15B55" w14:textId="77777777" w:rsidR="001464E3" w:rsidRDefault="0000000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>12 375,40</w:t>
            </w:r>
          </w:p>
        </w:tc>
      </w:tr>
      <w:tr w:rsidR="001464E3" w14:paraId="066C84D5" w14:textId="77777777">
        <w:trPr>
          <w:trHeight w:val="38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EC234" w14:textId="77777777" w:rsidR="001464E3" w:rsidRDefault="00000000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2"/>
              </w:rPr>
              <w:t>7.2.1.2.1.6.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D392F" w14:textId="77777777" w:rsidR="001464E3" w:rsidRDefault="0000000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325-425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F76FF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C01A" w14:textId="77777777" w:rsidR="001464E3" w:rsidRDefault="00000000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>8 507,19</w:t>
            </w:r>
          </w:p>
        </w:tc>
      </w:tr>
      <w:tr w:rsidR="001464E3" w14:paraId="7774BEAA" w14:textId="77777777">
        <w:trPr>
          <w:trHeight w:val="3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09BA0" w14:textId="77777777" w:rsidR="001464E3" w:rsidRDefault="0000000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>7.2.1.2.1.7.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EFE1A" w14:textId="77777777" w:rsidR="001464E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>426-529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F6EF0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D99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CA06BEC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368CE" w14:textId="77777777" w:rsidR="001464E3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2"/>
              </w:rPr>
              <w:t>7.2.1.2.1.8.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9A26" w14:textId="77777777" w:rsidR="001464E3" w:rsidRDefault="00000000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>530 мм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E928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8F08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FB45DA8" w14:textId="77777777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90066" w14:textId="77777777" w:rsidR="001464E3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7.2.1.2.2.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0FD5B" w14:textId="77777777" w:rsidR="001464E3" w:rsidRDefault="00000000">
            <w:pPr>
              <w:spacing w:after="0" w:line="259" w:lineRule="auto"/>
              <w:ind w:left="62" w:right="0" w:firstLine="5"/>
            </w:pPr>
            <w:r>
              <w:rPr>
                <w:sz w:val="22"/>
              </w:rPr>
              <w:t>с давлением от 0,005 МПа до 1,2 МПа (включительно) в газопроводе, в который осуществляется врезка, наружным диаметром:</w:t>
            </w:r>
          </w:p>
        </w:tc>
      </w:tr>
      <w:tr w:rsidR="001464E3" w14:paraId="74B72AAE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9D3EB" w14:textId="77777777" w:rsidR="001464E3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7,2.1.2.2.1.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3A8B3" w14:textId="77777777" w:rsidR="001464E3" w:rsidRDefault="0000000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до 100 мм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BBC0F" w14:textId="77777777" w:rsidR="001464E3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A6DE8" w14:textId="77777777" w:rsidR="001464E3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>14 411,19</w:t>
            </w:r>
          </w:p>
        </w:tc>
      </w:tr>
      <w:tr w:rsidR="001464E3" w14:paraId="5B3D1E0D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D4767" w14:textId="77777777" w:rsidR="001464E3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>7.2.1.2.2.2.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90D5C" w14:textId="77777777" w:rsidR="001464E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>101-158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E2858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A20E7" w14:textId="77777777" w:rsidR="001464E3" w:rsidRDefault="0000000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>13 623,40</w:t>
            </w:r>
          </w:p>
        </w:tc>
      </w:tr>
      <w:tr w:rsidR="001464E3" w14:paraId="5BC75FBF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6B449" w14:textId="77777777" w:rsidR="001464E3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>7.2.1.2.2.3.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F2D03" w14:textId="77777777" w:rsidR="001464E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>159-218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DE936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6D13" w14:textId="77777777" w:rsidR="001464E3" w:rsidRDefault="0000000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>11 175,17</w:t>
            </w:r>
          </w:p>
        </w:tc>
      </w:tr>
      <w:tr w:rsidR="001464E3" w14:paraId="6C4863EC" w14:textId="77777777">
        <w:trPr>
          <w:trHeight w:val="37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1072B" w14:textId="77777777" w:rsidR="001464E3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>7.2.1.2.2.4.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CBBDC" w14:textId="77777777" w:rsidR="001464E3" w:rsidRDefault="0000000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219-272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FCC7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3656" w14:textId="77777777" w:rsidR="001464E3" w:rsidRDefault="0000000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>14 814,95</w:t>
            </w:r>
          </w:p>
        </w:tc>
      </w:tr>
      <w:tr w:rsidR="001464E3" w14:paraId="5BAA4A25" w14:textId="77777777">
        <w:trPr>
          <w:trHeight w:val="38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E370B" w14:textId="77777777" w:rsidR="001464E3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>7.2.1.2.2.5.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26075" w14:textId="77777777" w:rsidR="001464E3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273-324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B62F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F6389" w14:textId="77777777" w:rsidR="001464E3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25 796,75</w:t>
            </w:r>
          </w:p>
        </w:tc>
      </w:tr>
      <w:tr w:rsidR="001464E3" w14:paraId="14121C7D" w14:textId="77777777">
        <w:trPr>
          <w:trHeight w:val="3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B634E" w14:textId="77777777" w:rsidR="001464E3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7.2.1.2.2.6.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D7677" w14:textId="77777777" w:rsidR="001464E3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325-425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C65F8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0BD8" w14:textId="77777777" w:rsidR="001464E3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>10 021,48</w:t>
            </w:r>
          </w:p>
        </w:tc>
      </w:tr>
      <w:tr w:rsidR="001464E3" w14:paraId="2F0BCAE3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B91AD" w14:textId="77777777" w:rsidR="001464E3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7.2.1.2.2.7.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04F0C" w14:textId="77777777" w:rsidR="001464E3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426-529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9557D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0D87" w14:textId="77777777" w:rsidR="001464E3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>7 125,58</w:t>
            </w:r>
          </w:p>
        </w:tc>
      </w:tr>
      <w:tr w:rsidR="001464E3" w14:paraId="06637CDE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32DF2" w14:textId="77777777" w:rsidR="001464E3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7.2.1.2.2.8.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81B1" w14:textId="77777777" w:rsidR="001464E3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530 мм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48F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8B52" w14:textId="77777777" w:rsidR="001464E3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>10 861,32</w:t>
            </w:r>
          </w:p>
        </w:tc>
      </w:tr>
      <w:tr w:rsidR="001464E3" w14:paraId="65A24A8C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A0D57" w14:textId="77777777" w:rsidR="001464E3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>7.2.2.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EA164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полиэтиленовых газопроводов:</w:t>
            </w:r>
          </w:p>
        </w:tc>
      </w:tr>
      <w:tr w:rsidR="001464E3" w14:paraId="387B6C1F" w14:textId="77777777">
        <w:trPr>
          <w:trHeight w:val="72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2D92B" w14:textId="77777777" w:rsidR="001464E3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7.2.2.1.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20735" w14:textId="77777777" w:rsidR="001464E3" w:rsidRDefault="00000000">
            <w:pPr>
              <w:spacing w:after="0" w:line="259" w:lineRule="auto"/>
              <w:ind w:left="29" w:right="14" w:firstLine="10"/>
              <w:jc w:val="left"/>
            </w:pPr>
            <w:r>
              <w:rPr>
                <w:sz w:val="22"/>
              </w:rPr>
              <w:t>с давлением до 0,6 МПа (включительно) в газопроводе, в который осуществляется врезка, наружным диаметром:</w:t>
            </w:r>
          </w:p>
        </w:tc>
      </w:tr>
      <w:tr w:rsidR="001464E3" w14:paraId="6ACB899B" w14:textId="77777777">
        <w:trPr>
          <w:trHeight w:val="37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FC25E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7.2.2.1.1.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07993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109 мм и менее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4C5C2" w14:textId="77777777" w:rsidR="001464E3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руб./</w:t>
            </w:r>
            <w:proofErr w:type="spellStart"/>
            <w:r>
              <w:rPr>
                <w:sz w:val="22"/>
              </w:rPr>
              <w:t>шт</w:t>
            </w:r>
            <w:proofErr w:type="spellEnd"/>
            <w:r>
              <w:rPr>
                <w:sz w:val="22"/>
              </w:rPr>
              <w:t>,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76A7" w14:textId="77777777" w:rsidR="001464E3" w:rsidRDefault="00000000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11 213,88</w:t>
            </w:r>
          </w:p>
        </w:tc>
      </w:tr>
      <w:tr w:rsidR="001464E3" w14:paraId="303A4769" w14:textId="77777777">
        <w:trPr>
          <w:trHeight w:val="38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AEE34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7.2.2.1.2.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11423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110-159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AE54F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F3252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10 978,70</w:t>
            </w:r>
          </w:p>
        </w:tc>
      </w:tr>
      <w:tr w:rsidR="001464E3" w14:paraId="7F9E5DD1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255E5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7.2.2.1.3.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6085D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160-224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EB86E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3A283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14 129,18</w:t>
            </w:r>
          </w:p>
        </w:tc>
      </w:tr>
      <w:tr w:rsidR="001464E3" w14:paraId="6D62AAF9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22038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7.2.2.1.4.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B09F2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225-314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9374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B22CC" w14:textId="77777777" w:rsidR="001464E3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14 699,92</w:t>
            </w:r>
          </w:p>
        </w:tc>
      </w:tr>
      <w:tr w:rsidR="001464E3" w14:paraId="0E66AA74" w14:textId="77777777">
        <w:trPr>
          <w:trHeight w:val="38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5FB81" w14:textId="77777777" w:rsidR="001464E3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7.2.2.1.5.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E772F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315-399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EE82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D85E6" w14:textId="77777777" w:rsidR="001464E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18 576,91</w:t>
            </w:r>
          </w:p>
        </w:tc>
      </w:tr>
      <w:tr w:rsidR="001464E3" w14:paraId="0189FCA4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5D080" w14:textId="77777777" w:rsidR="001464E3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7.2.2.1.6.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C865B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400 мм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325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61E6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66437F2C" w14:textId="77777777">
        <w:trPr>
          <w:trHeight w:val="653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DC62B" w14:textId="77777777" w:rsidR="001464E3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7.2.2.2</w:t>
            </w:r>
          </w:p>
        </w:tc>
        <w:tc>
          <w:tcPr>
            <w:tcW w:w="8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2801" w14:textId="77777777" w:rsidR="001464E3" w:rsidRDefault="00000000">
            <w:pPr>
              <w:spacing w:after="0" w:line="259" w:lineRule="auto"/>
              <w:ind w:left="19" w:right="0" w:hanging="5"/>
              <w:jc w:val="left"/>
            </w:pPr>
            <w:r>
              <w:rPr>
                <w:sz w:val="22"/>
              </w:rPr>
              <w:t>с давлением свыше 0,6 МПа до 1,2 МПа (включительно) в газопроводе, в который осуществляется врезка, наружным диаметром:</w:t>
            </w:r>
          </w:p>
        </w:tc>
      </w:tr>
      <w:tr w:rsidR="001464E3" w14:paraId="137696F8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2A425" w14:textId="77777777" w:rsidR="001464E3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7.2.2.2.1.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009D7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109 мм и менее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6543E" w14:textId="77777777" w:rsidR="001464E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AD83D" w14:textId="77777777" w:rsidR="001464E3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7 970,25</w:t>
            </w:r>
          </w:p>
        </w:tc>
      </w:tr>
      <w:tr w:rsidR="001464E3" w14:paraId="0B130936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A76D8" w14:textId="77777777" w:rsidR="001464E3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7.2.2.2.2.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E12A3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110-159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1DCCB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31F42" w14:textId="77777777" w:rsidR="001464E3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13 500,44</w:t>
            </w:r>
          </w:p>
        </w:tc>
      </w:tr>
      <w:tr w:rsidR="001464E3" w14:paraId="4CA1C1C6" w14:textId="77777777">
        <w:trPr>
          <w:trHeight w:val="382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5151C" w14:textId="77777777" w:rsidR="001464E3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>7.2.2.2.3.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7D1B9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160-224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D59E7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2999" w14:textId="77777777" w:rsidR="001464E3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24 731,08</w:t>
            </w:r>
          </w:p>
        </w:tc>
      </w:tr>
      <w:tr w:rsidR="001464E3" w14:paraId="1D753542" w14:textId="77777777">
        <w:trPr>
          <w:trHeight w:val="379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3B80C" w14:textId="77777777" w:rsidR="001464E3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lastRenderedPageBreak/>
              <w:t>7.2.2.2.4.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88C82" w14:textId="77777777" w:rsidR="001464E3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225-314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0343A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70AC7" w14:textId="77777777" w:rsidR="001464E3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9 369,43</w:t>
            </w:r>
          </w:p>
        </w:tc>
      </w:tr>
      <w:tr w:rsidR="001464E3" w14:paraId="5B1594B4" w14:textId="77777777">
        <w:trPr>
          <w:trHeight w:val="37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8EAF6" w14:textId="77777777" w:rsidR="001464E3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7.2.2.2.5.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B760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315-399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98B1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F62A" w14:textId="77777777" w:rsidR="001464E3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29 735,57</w:t>
            </w:r>
          </w:p>
        </w:tc>
      </w:tr>
      <w:tr w:rsidR="001464E3" w14:paraId="73ABC8E6" w14:textId="77777777">
        <w:trPr>
          <w:trHeight w:val="37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6A983" w14:textId="77777777" w:rsidR="001464E3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7.2.2.2.6.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1E48D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400 мм и выше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C68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B93B" w14:textId="77777777" w:rsidR="001464E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33 277,91</w:t>
            </w:r>
          </w:p>
        </w:tc>
      </w:tr>
    </w:tbl>
    <w:p w14:paraId="20470FCD" w14:textId="77777777" w:rsidR="001464E3" w:rsidRDefault="00000000">
      <w:pPr>
        <w:spacing w:after="0" w:line="265" w:lineRule="auto"/>
        <w:ind w:left="10" w:right="1051" w:hanging="10"/>
        <w:jc w:val="right"/>
      </w:pPr>
      <w:r>
        <w:rPr>
          <w:sz w:val="24"/>
        </w:rPr>
        <w:t>Приложение N2 2</w:t>
      </w:r>
    </w:p>
    <w:p w14:paraId="6135E2D8" w14:textId="77777777" w:rsidR="001464E3" w:rsidRDefault="00000000">
      <w:pPr>
        <w:spacing w:after="0" w:line="265" w:lineRule="auto"/>
        <w:ind w:left="10" w:right="1051" w:hanging="10"/>
        <w:jc w:val="right"/>
      </w:pPr>
      <w:r>
        <w:rPr>
          <w:sz w:val="24"/>
        </w:rPr>
        <w:t>к постановлению</w:t>
      </w:r>
    </w:p>
    <w:p w14:paraId="6B4C5B39" w14:textId="77777777" w:rsidR="001464E3" w:rsidRDefault="00000000">
      <w:pPr>
        <w:spacing w:after="673" w:line="252" w:lineRule="auto"/>
        <w:ind w:left="7128" w:right="0" w:hanging="10"/>
        <w:jc w:val="left"/>
      </w:pPr>
      <w:r>
        <w:rPr>
          <w:sz w:val="24"/>
        </w:rPr>
        <w:t>РЭК Свердловской области от 26.12.2022 N2 257-ПК</w:t>
      </w:r>
    </w:p>
    <w:p w14:paraId="6B5482FB" w14:textId="77777777" w:rsidR="001464E3" w:rsidRDefault="00000000">
      <w:pPr>
        <w:spacing w:after="290" w:line="228" w:lineRule="auto"/>
        <w:ind w:left="7" w:right="-3" w:hanging="10"/>
        <w:jc w:val="center"/>
      </w:pPr>
      <w:r>
        <w:rPr>
          <w:sz w:val="30"/>
        </w:rPr>
        <w:t xml:space="preserve">Размеры стандартизированных тарифных ставок, используемых для определения величины платы за технологическое присоединение газоиспользующего оборудования, используемого для коммунально-бытовых нужд, с расходом газа не более 42 куб. метров газа в час внутри границ </w:t>
      </w:r>
      <w:r>
        <w:rPr>
          <w:noProof/>
        </w:rPr>
        <w:drawing>
          <wp:inline distT="0" distB="0" distL="0" distR="0" wp14:anchorId="39D7627E" wp14:editId="16EA5A43">
            <wp:extent cx="3048" cy="6098"/>
            <wp:effectExtent l="0" t="0" r="0" b="0"/>
            <wp:docPr id="34979" name="Picture 34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9" name="Picture 3497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земельного участка заявителя</w:t>
      </w:r>
    </w:p>
    <w:tbl>
      <w:tblPr>
        <w:tblStyle w:val="TableGrid"/>
        <w:tblW w:w="9907" w:type="dxa"/>
        <w:tblInd w:w="0" w:type="dxa"/>
        <w:tblCellMar>
          <w:top w:w="41" w:type="dxa"/>
          <w:left w:w="82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44"/>
        <w:gridCol w:w="901"/>
        <w:gridCol w:w="43"/>
        <w:gridCol w:w="2434"/>
        <w:gridCol w:w="2911"/>
        <w:gridCol w:w="44"/>
        <w:gridCol w:w="1480"/>
        <w:gridCol w:w="46"/>
        <w:gridCol w:w="1959"/>
        <w:gridCol w:w="45"/>
      </w:tblGrid>
      <w:tr w:rsidR="001464E3" w14:paraId="3669CB03" w14:textId="77777777">
        <w:trPr>
          <w:gridAfter w:val="1"/>
          <w:wAfter w:w="46" w:type="dxa"/>
          <w:trHeight w:val="1412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1B8F8" w14:textId="77777777" w:rsidR="001464E3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4"/>
              </w:rPr>
              <w:t>NQ П/П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B738" w14:textId="77777777" w:rsidR="001464E3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Наименование стандартизированных тарифных ставок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EB0DE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4001A" w14:textId="77777777" w:rsidR="001464E3" w:rsidRDefault="0000000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2"/>
              </w:rPr>
              <w:t>Размеры</w:t>
            </w:r>
          </w:p>
          <w:p w14:paraId="20C4BBEA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2"/>
              </w:rPr>
              <w:t xml:space="preserve">стандартизирован 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тарифных ставок*</w:t>
            </w:r>
          </w:p>
        </w:tc>
      </w:tr>
      <w:tr w:rsidR="001464E3" w14:paraId="24BC3F6D" w14:textId="77777777">
        <w:trPr>
          <w:gridAfter w:val="1"/>
          <w:wAfter w:w="46" w:type="dxa"/>
          <w:trHeight w:val="27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E051D" w14:textId="77777777" w:rsidR="001464E3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E6E7" w14:textId="77777777" w:rsidR="001464E3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FCB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E4CD" w14:textId="77777777" w:rsidR="001464E3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464E3" w14:paraId="427BF6E0" w14:textId="77777777">
        <w:trPr>
          <w:gridAfter w:val="1"/>
          <w:wAfter w:w="46" w:type="dxa"/>
          <w:trHeight w:val="99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9FFDB" w14:textId="77777777" w:rsidR="001464E3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95B70" w14:textId="77777777" w:rsidR="001464E3" w:rsidRDefault="00000000">
            <w:pPr>
              <w:spacing w:after="0" w:line="259" w:lineRule="auto"/>
              <w:ind w:left="38" w:right="53" w:firstLine="5"/>
            </w:pPr>
            <w:r>
              <w:rPr>
                <w:sz w:val="22"/>
              </w:rPr>
              <w:t>Размер стандартизированной тарифной ставки (С</w:t>
            </w:r>
            <w:r>
              <w:rPr>
                <w:sz w:val="22"/>
                <w:vertAlign w:val="superscript"/>
              </w:rPr>
              <w:t>ПР</w:t>
            </w:r>
            <w:r>
              <w:rPr>
                <w:sz w:val="22"/>
              </w:rPr>
              <w:t>) на проектирование сети газопотребления (без НДС и налога на прибыль)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59A3A" w14:textId="77777777" w:rsidR="001464E3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>руб.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A61F0" w14:textId="77777777" w:rsidR="001464E3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>5 920,02</w:t>
            </w:r>
          </w:p>
        </w:tc>
      </w:tr>
      <w:tr w:rsidR="001464E3" w14:paraId="76372B14" w14:textId="77777777">
        <w:trPr>
          <w:gridAfter w:val="1"/>
          <w:wAfter w:w="46" w:type="dxa"/>
          <w:trHeight w:val="679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ABC2E" w14:textId="77777777" w:rsidR="001464E3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EB28" w14:textId="77777777" w:rsidR="001464E3" w:rsidRDefault="00000000">
            <w:pPr>
              <w:spacing w:after="0" w:line="259" w:lineRule="auto"/>
              <w:ind w:left="34" w:right="0" w:firstLine="5"/>
            </w:pPr>
            <w:r>
              <w:rPr>
                <w:sz w:val="22"/>
              </w:rPr>
              <w:t>Размер стандартизированной тарифной ставки (</w:t>
            </w:r>
            <w:proofErr w:type="spellStart"/>
            <w:r>
              <w:rPr>
                <w:sz w:val="22"/>
              </w:rPr>
              <w:t>с</w:t>
            </w:r>
            <w:r>
              <w:rPr>
                <w:sz w:val="22"/>
                <w:vertAlign w:val="superscript"/>
              </w:rPr>
              <w:t>г</w:t>
            </w:r>
            <w:proofErr w:type="spellEnd"/>
            <w:r>
              <w:rPr>
                <w:sz w:val="22"/>
              </w:rPr>
              <w:t>) на строительство газопровода и устройств системы электрохимической защиты от коррозии (без НДС и налога на прибыль):</w:t>
            </w:r>
          </w:p>
        </w:tc>
      </w:tr>
      <w:tr w:rsidR="001464E3" w14:paraId="42F2E6F2" w14:textId="77777777">
        <w:trPr>
          <w:gridAfter w:val="1"/>
          <w:wAfter w:w="46" w:type="dxa"/>
          <w:trHeight w:val="385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C9E65" w14:textId="77777777" w:rsidR="001464E3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89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5538B" w14:textId="77777777" w:rsidR="001464E3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стальных газопроводов надземного (наземного) типа прокладки, наружным диаметром:</w:t>
            </w:r>
          </w:p>
        </w:tc>
      </w:tr>
      <w:tr w:rsidR="001464E3" w14:paraId="62F88B27" w14:textId="77777777">
        <w:trPr>
          <w:gridAfter w:val="1"/>
          <w:wAfter w:w="46" w:type="dxa"/>
          <w:trHeight w:val="268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297AB" w14:textId="77777777" w:rsidR="001464E3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>2.1.1.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7F72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25 мм и менее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309DD" w14:textId="77777777" w:rsidR="001464E3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27C4" w14:textId="77777777" w:rsidR="001464E3" w:rsidRDefault="0000000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>1 360 586,02</w:t>
            </w:r>
          </w:p>
        </w:tc>
      </w:tr>
      <w:tr w:rsidR="001464E3" w14:paraId="5867EBDE" w14:textId="77777777">
        <w:trPr>
          <w:gridAfter w:val="1"/>
          <w:wAfter w:w="46" w:type="dxa"/>
          <w:trHeight w:val="27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F483B" w14:textId="77777777" w:rsidR="001464E3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>2.1.2.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034F" w14:textId="77777777" w:rsidR="001464E3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26-38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22BB8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1DF7E" w14:textId="77777777" w:rsidR="001464E3" w:rsidRDefault="0000000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>1 475 888,30</w:t>
            </w:r>
          </w:p>
        </w:tc>
      </w:tr>
      <w:tr w:rsidR="001464E3" w14:paraId="28FF6B37" w14:textId="77777777">
        <w:trPr>
          <w:gridAfter w:val="1"/>
          <w:wAfter w:w="46" w:type="dxa"/>
          <w:trHeight w:val="27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090AC" w14:textId="77777777" w:rsidR="001464E3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>2.1.3,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D4F9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39-45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D9410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8AF4" w14:textId="77777777" w:rsidR="001464E3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>1 537 373,64</w:t>
            </w:r>
          </w:p>
        </w:tc>
      </w:tr>
      <w:tr w:rsidR="001464E3" w14:paraId="22594C6B" w14:textId="77777777">
        <w:trPr>
          <w:gridAfter w:val="1"/>
          <w:wAfter w:w="46" w:type="dxa"/>
          <w:trHeight w:val="299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0D5C6" w14:textId="77777777" w:rsidR="001464E3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>2.1.4.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600FF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46-57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F0F7F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F448" w14:textId="77777777" w:rsidR="001464E3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1 581 855,72</w:t>
            </w:r>
          </w:p>
        </w:tc>
      </w:tr>
      <w:tr w:rsidR="001464E3" w14:paraId="18C64B90" w14:textId="77777777">
        <w:trPr>
          <w:gridAfter w:val="1"/>
          <w:wAfter w:w="46" w:type="dxa"/>
          <w:trHeight w:val="272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6BAD" w14:textId="77777777" w:rsidR="001464E3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>2.1.5.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0BEA3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58-76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E578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151A8" w14:textId="77777777" w:rsidR="001464E3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1 849 338,56</w:t>
            </w:r>
          </w:p>
        </w:tc>
      </w:tr>
      <w:tr w:rsidR="001464E3" w14:paraId="630029DE" w14:textId="77777777">
        <w:trPr>
          <w:gridAfter w:val="1"/>
          <w:wAfter w:w="46" w:type="dxa"/>
          <w:trHeight w:val="389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D8944" w14:textId="77777777" w:rsidR="001464E3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>2.2.</w:t>
            </w:r>
          </w:p>
        </w:tc>
        <w:tc>
          <w:tcPr>
            <w:tcW w:w="89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7A0C9" w14:textId="77777777" w:rsidR="001464E3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стальных газопроводов подземного типа прокладки, наружным диаметром:</w:t>
            </w:r>
          </w:p>
        </w:tc>
      </w:tr>
      <w:tr w:rsidR="001464E3" w14:paraId="0AE9DC71" w14:textId="77777777">
        <w:trPr>
          <w:gridAfter w:val="1"/>
          <w:wAfter w:w="46" w:type="dxa"/>
          <w:trHeight w:val="329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043D" w14:textId="77777777" w:rsidR="001464E3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>2.2.1.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62CA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25 мм и менее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8B5EE" w14:textId="77777777" w:rsidR="001464E3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1713" w14:textId="77777777" w:rsidR="001464E3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1 458 917,34</w:t>
            </w:r>
          </w:p>
        </w:tc>
      </w:tr>
      <w:tr w:rsidR="001464E3" w14:paraId="586E3D77" w14:textId="77777777">
        <w:trPr>
          <w:gridAfter w:val="1"/>
          <w:wAfter w:w="46" w:type="dxa"/>
          <w:trHeight w:val="27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A98CB" w14:textId="77777777" w:rsidR="001464E3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>2.2.2.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70FF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26-38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FCAE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76805" w14:textId="77777777" w:rsidR="001464E3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>1 548 948,56</w:t>
            </w:r>
          </w:p>
        </w:tc>
      </w:tr>
      <w:tr w:rsidR="001464E3" w14:paraId="3A8381BA" w14:textId="77777777">
        <w:trPr>
          <w:gridAfter w:val="1"/>
          <w:wAfter w:w="46" w:type="dxa"/>
          <w:trHeight w:val="271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8DA2C" w14:textId="77777777" w:rsidR="001464E3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>2.2.3.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7897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39-45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D11F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49A2" w14:textId="77777777" w:rsidR="001464E3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>1 556 576,91</w:t>
            </w:r>
          </w:p>
        </w:tc>
      </w:tr>
      <w:tr w:rsidR="001464E3" w14:paraId="7AFF1106" w14:textId="77777777">
        <w:trPr>
          <w:gridAfter w:val="1"/>
          <w:wAfter w:w="46" w:type="dxa"/>
          <w:trHeight w:val="276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4870D" w14:textId="77777777" w:rsidR="001464E3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>2.2.4.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DDD55" w14:textId="77777777" w:rsidR="001464E3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46-57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70D70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5F684" w14:textId="77777777" w:rsidR="001464E3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>1 708 397,04</w:t>
            </w:r>
          </w:p>
        </w:tc>
      </w:tr>
      <w:tr w:rsidR="001464E3" w14:paraId="7221F46B" w14:textId="77777777">
        <w:trPr>
          <w:gridAfter w:val="1"/>
          <w:wAfter w:w="46" w:type="dxa"/>
          <w:trHeight w:val="276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02AD" w14:textId="77777777" w:rsidR="001464E3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>2.2.5.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C651E" w14:textId="77777777" w:rsidR="001464E3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58-76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FE13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4F4B" w14:textId="77777777" w:rsidR="001464E3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>1 795 719,27</w:t>
            </w:r>
          </w:p>
        </w:tc>
      </w:tr>
      <w:tr w:rsidR="001464E3" w14:paraId="56494076" w14:textId="77777777">
        <w:trPr>
          <w:gridAfter w:val="1"/>
          <w:wAfter w:w="46" w:type="dxa"/>
          <w:trHeight w:val="382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A9699" w14:textId="77777777" w:rsidR="001464E3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>2.3.</w:t>
            </w:r>
          </w:p>
        </w:tc>
        <w:tc>
          <w:tcPr>
            <w:tcW w:w="89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02A72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полиэтиленовых газопроводов, наружным диаметром:</w:t>
            </w:r>
          </w:p>
        </w:tc>
      </w:tr>
      <w:tr w:rsidR="001464E3" w14:paraId="70D106EC" w14:textId="77777777">
        <w:trPr>
          <w:gridAfter w:val="1"/>
          <w:wAfter w:w="46" w:type="dxa"/>
          <w:trHeight w:val="271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AE22E" w14:textId="77777777" w:rsidR="001464E3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2.3.1.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ED75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32 мм и менее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966D0" w14:textId="77777777" w:rsidR="001464E3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A1414" w14:textId="77777777" w:rsidR="001464E3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>1 077 833,58</w:t>
            </w:r>
          </w:p>
        </w:tc>
      </w:tr>
      <w:tr w:rsidR="001464E3" w14:paraId="5408FF19" w14:textId="77777777">
        <w:trPr>
          <w:gridAfter w:val="1"/>
          <w:wAfter w:w="46" w:type="dxa"/>
          <w:trHeight w:val="273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38CC3" w14:textId="77777777" w:rsidR="001464E3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2.3.2.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E697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33-63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09E8D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BD4D" w14:textId="77777777" w:rsidR="001464E3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>1 158 833,52</w:t>
            </w:r>
          </w:p>
        </w:tc>
      </w:tr>
      <w:tr w:rsidR="001464E3" w14:paraId="6FF89178" w14:textId="77777777">
        <w:trPr>
          <w:gridAfter w:val="1"/>
          <w:wAfter w:w="46" w:type="dxa"/>
          <w:trHeight w:val="269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50E6" w14:textId="77777777" w:rsidR="001464E3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2.3.3.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7A32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64-90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A6B6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3FBA" w14:textId="77777777" w:rsidR="001464E3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>1 351 377,76</w:t>
            </w:r>
          </w:p>
        </w:tc>
      </w:tr>
      <w:tr w:rsidR="001464E3" w14:paraId="6A0EFF0D" w14:textId="77777777">
        <w:trPr>
          <w:gridAfter w:val="1"/>
          <w:wAfter w:w="46" w:type="dxa"/>
          <w:trHeight w:val="578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19B16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lastRenderedPageBreak/>
              <w:t>з.</w:t>
            </w:r>
          </w:p>
        </w:tc>
        <w:tc>
          <w:tcPr>
            <w:tcW w:w="89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76373" w14:textId="77777777" w:rsidR="001464E3" w:rsidRDefault="00000000">
            <w:pPr>
              <w:spacing w:after="0" w:line="259" w:lineRule="auto"/>
              <w:ind w:left="10" w:right="17" w:firstLine="0"/>
            </w:pPr>
            <w:r>
              <w:rPr>
                <w:sz w:val="22"/>
              </w:rPr>
              <w:t>Размер стандартизированной тарифной ставки (С</w:t>
            </w:r>
            <w:r>
              <w:rPr>
                <w:sz w:val="22"/>
                <w:vertAlign w:val="superscript"/>
              </w:rPr>
              <w:t>РГ</w:t>
            </w:r>
            <w:r>
              <w:rPr>
                <w:sz w:val="22"/>
              </w:rPr>
              <w:t>) на установку пункта редуцирования газа пропускной способностью (без НДС и налога на прибыль):</w:t>
            </w:r>
          </w:p>
        </w:tc>
      </w:tr>
      <w:tr w:rsidR="001464E3" w14:paraId="1BA55D37" w14:textId="77777777">
        <w:trPr>
          <w:gridAfter w:val="1"/>
          <w:wAfter w:w="46" w:type="dxa"/>
          <w:trHeight w:val="288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927A" w14:textId="77777777" w:rsidR="001464E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3.1.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F3CB8" w14:textId="77777777" w:rsidR="001464E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 10 </w:t>
            </w:r>
            <w:proofErr w:type="spellStart"/>
            <w:r>
              <w:rPr>
                <w:sz w:val="24"/>
              </w:rPr>
              <w:t>мз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935FD" w14:textId="77777777" w:rsidR="001464E3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руб./</w:t>
            </w:r>
            <w:proofErr w:type="spellStart"/>
            <w:r>
              <w:rPr>
                <w:sz w:val="22"/>
              </w:rPr>
              <w:t>мЗ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E7E7" w14:textId="77777777" w:rsidR="001464E3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2 543,52</w:t>
            </w:r>
          </w:p>
        </w:tc>
      </w:tr>
      <w:tr w:rsidR="001464E3" w14:paraId="5E4B8387" w14:textId="77777777">
        <w:trPr>
          <w:gridAfter w:val="1"/>
          <w:wAfter w:w="46" w:type="dxa"/>
          <w:trHeight w:val="281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C7B8" w14:textId="77777777" w:rsidR="001464E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3.2.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B549" w14:textId="77777777" w:rsidR="001464E3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11-20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 xml:space="preserve"> в час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68A63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7BBC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2C8F37F4" w14:textId="77777777">
        <w:trPr>
          <w:gridAfter w:val="1"/>
          <w:wAfter w:w="46" w:type="dxa"/>
          <w:trHeight w:val="285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C1C4" w14:textId="77777777" w:rsidR="001464E3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3.3.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32902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21-31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 xml:space="preserve"> в час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F9236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A23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7BE8ACD8" w14:textId="77777777">
        <w:trPr>
          <w:gridAfter w:val="1"/>
          <w:wAfter w:w="46" w:type="dxa"/>
          <w:trHeight w:val="275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5DEA" w14:textId="77777777" w:rsidR="001464E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3.4.</w:t>
            </w: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99E6C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32-49 </w:t>
            </w:r>
            <w:proofErr w:type="spellStart"/>
            <w:r>
              <w:rPr>
                <w:sz w:val="22"/>
              </w:rPr>
              <w:t>мз</w:t>
            </w:r>
            <w:proofErr w:type="spellEnd"/>
            <w:r>
              <w:rPr>
                <w:sz w:val="22"/>
              </w:rPr>
              <w:t xml:space="preserve"> в час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427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AA8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5C888DEB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96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BD654" w14:textId="77777777" w:rsidR="001464E3" w:rsidRDefault="00000000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11BC" w14:textId="77777777" w:rsidR="001464E3" w:rsidRDefault="00000000">
            <w:pPr>
              <w:spacing w:after="0" w:line="259" w:lineRule="auto"/>
              <w:ind w:left="62" w:right="60" w:firstLine="0"/>
            </w:pPr>
            <w:r>
              <w:rPr>
                <w:sz w:val="22"/>
              </w:rPr>
              <w:t>Размер стандартизированной тарифной ставки (С</w:t>
            </w:r>
            <w:r>
              <w:rPr>
                <w:sz w:val="22"/>
                <w:vertAlign w:val="superscript"/>
              </w:rPr>
              <w:t>У</w:t>
            </w:r>
            <w:r>
              <w:rPr>
                <w:sz w:val="22"/>
              </w:rPr>
              <w:t>) на установку отключающих устройств (без НДС и налога на прибыль)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71C23" w14:textId="77777777" w:rsidR="001464E3" w:rsidRDefault="00000000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F1F17" w14:textId="77777777" w:rsidR="001464E3" w:rsidRDefault="0000000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2"/>
              </w:rPr>
              <w:t>з 856,68</w:t>
            </w:r>
          </w:p>
        </w:tc>
      </w:tr>
      <w:tr w:rsidR="001464E3" w14:paraId="7ADBC420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1018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96508" w14:textId="77777777" w:rsidR="001464E3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89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5DCFD" w14:textId="77777777" w:rsidR="001464E3" w:rsidRDefault="00000000">
            <w:pPr>
              <w:spacing w:after="0" w:line="259" w:lineRule="auto"/>
              <w:ind w:left="48" w:right="0" w:firstLine="5"/>
              <w:jc w:val="left"/>
            </w:pPr>
            <w:r>
              <w:rPr>
                <w:sz w:val="22"/>
              </w:rPr>
              <w:t>Размер стандартизированной тарифной ставки (</w:t>
            </w:r>
            <w:proofErr w:type="spellStart"/>
            <w:r>
              <w:rPr>
                <w:sz w:val="22"/>
              </w:rPr>
              <w:t>С</w:t>
            </w:r>
            <w:r>
              <w:rPr>
                <w:sz w:val="22"/>
                <w:vertAlign w:val="superscript"/>
              </w:rPr>
              <w:t>Г</w:t>
            </w:r>
            <w:r>
              <w:rPr>
                <w:sz w:val="22"/>
              </w:rPr>
              <w:t>окс</w:t>
            </w:r>
            <w:proofErr w:type="spellEnd"/>
            <w:r>
              <w:rPr>
                <w:sz w:val="22"/>
              </w:rPr>
              <w:t>) на устройство стального внутреннего газопровода объекта капитального строительства заявителя (без НДС и налога на прибыль)</w:t>
            </w:r>
          </w:p>
        </w:tc>
      </w:tr>
      <w:tr w:rsidR="001464E3" w14:paraId="178E60B7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355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0073E" w14:textId="77777777" w:rsidR="001464E3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>5.1.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2CD0A" w14:textId="77777777" w:rsidR="001464E3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до 10 мм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0A13F" w14:textId="77777777" w:rsidR="001464E3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>руб./км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B299" w14:textId="77777777" w:rsidR="001464E3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>1 156 396,66</w:t>
            </w:r>
          </w:p>
        </w:tc>
      </w:tr>
      <w:tr w:rsidR="001464E3" w14:paraId="39D9FDDA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356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10ABF" w14:textId="77777777" w:rsidR="001464E3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>5.2.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6190E" w14:textId="77777777" w:rsidR="001464E3" w:rsidRDefault="0000000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11-15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1BF57E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5C095" w14:textId="77777777" w:rsidR="001464E3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2"/>
              </w:rPr>
              <w:t>1 249 123,25</w:t>
            </w:r>
          </w:p>
        </w:tc>
      </w:tr>
      <w:tr w:rsidR="001464E3" w14:paraId="106535A8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35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7958" w14:textId="77777777" w:rsidR="001464E3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5.3.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82D69" w14:textId="77777777" w:rsidR="001464E3" w:rsidRDefault="0000000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16-20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30C82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39845" w14:textId="77777777" w:rsidR="001464E3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>1 289 010,08</w:t>
            </w:r>
          </w:p>
        </w:tc>
      </w:tr>
      <w:tr w:rsidR="001464E3" w14:paraId="3D41DE2E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358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366B" w14:textId="77777777" w:rsidR="001464E3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>5.4.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C5CD2" w14:textId="77777777" w:rsidR="001464E3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21-25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1B5BC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D825" w14:textId="77777777" w:rsidR="001464E3" w:rsidRDefault="0000000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2"/>
              </w:rPr>
              <w:t>1 338 828,45</w:t>
            </w:r>
          </w:p>
        </w:tc>
      </w:tr>
      <w:tr w:rsidR="001464E3" w14:paraId="0591D38B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365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56347" w14:textId="77777777" w:rsidR="001464E3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5.5.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E6918" w14:textId="77777777" w:rsidR="001464E3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26-32 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29070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06E7" w14:textId="77777777" w:rsidR="001464E3" w:rsidRDefault="0000000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>1 360 004,11</w:t>
            </w:r>
          </w:p>
        </w:tc>
      </w:tr>
      <w:tr w:rsidR="001464E3" w14:paraId="401C402E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1003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D2648" w14:textId="77777777" w:rsidR="001464E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26721" w14:textId="77777777" w:rsidR="001464E3" w:rsidRDefault="00000000">
            <w:pPr>
              <w:spacing w:after="0" w:line="259" w:lineRule="auto"/>
              <w:ind w:left="29" w:right="0" w:firstLine="5"/>
              <w:jc w:val="left"/>
            </w:pPr>
            <w:r>
              <w:rPr>
                <w:sz w:val="22"/>
              </w:rPr>
              <w:t>Размер стандартизированной тарифной ставки (С</w:t>
            </w:r>
            <w:r>
              <w:rPr>
                <w:sz w:val="22"/>
                <w:vertAlign w:val="superscript"/>
              </w:rPr>
              <w:t>У</w:t>
            </w:r>
            <w:r>
              <w:rPr>
                <w:sz w:val="22"/>
              </w:rPr>
              <w:t>) на установку прибора учета газа (без НДС и налога на прибыль)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B4810" w14:textId="77777777" w:rsidR="001464E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856F1" w14:textId="77777777" w:rsidR="001464E3" w:rsidRDefault="00000000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>6 394,59</w:t>
            </w:r>
          </w:p>
        </w:tc>
      </w:tr>
      <w:tr w:rsidR="001464E3" w14:paraId="2CC983C1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879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6FC61" w14:textId="77777777" w:rsidR="001464E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89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CDCA5" w14:textId="77777777" w:rsidR="001464E3" w:rsidRDefault="00000000">
            <w:pPr>
              <w:spacing w:after="0" w:line="259" w:lineRule="auto"/>
              <w:ind w:left="29" w:right="0" w:hanging="5"/>
              <w:jc w:val="left"/>
            </w:pPr>
            <w:r>
              <w:rPr>
                <w:sz w:val="22"/>
              </w:rPr>
              <w:t>Размер стандартизированной тарифной ставки (с</w:t>
            </w:r>
            <w:r>
              <w:rPr>
                <w:sz w:val="22"/>
                <w:vertAlign w:val="superscript"/>
              </w:rPr>
              <w:t>и0</w:t>
            </w:r>
            <w:r>
              <w:rPr>
                <w:sz w:val="22"/>
              </w:rPr>
              <w:t>) на установку газоиспользующего оборудования (без учета стоимости оборудования) (без НДС и налога на прибыль):</w:t>
            </w:r>
          </w:p>
        </w:tc>
      </w:tr>
      <w:tr w:rsidR="001464E3" w14:paraId="6CD9FB34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293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4679" w14:textId="77777777" w:rsidR="001464E3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7.1.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751C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установка плиты газовой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59542" w14:textId="77777777" w:rsidR="001464E3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руб./шт.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AF89" w14:textId="77777777" w:rsidR="001464E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2 198,25</w:t>
            </w:r>
          </w:p>
        </w:tc>
      </w:tr>
      <w:tr w:rsidR="001464E3" w14:paraId="6BDCCBD3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272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E1F8" w14:textId="77777777" w:rsidR="001464E3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7.2.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7A61C" w14:textId="77777777" w:rsidR="001464E3" w:rsidRDefault="0000000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2"/>
              </w:rPr>
              <w:t>становка</w:t>
            </w:r>
            <w:proofErr w:type="spellEnd"/>
            <w:r>
              <w:rPr>
                <w:sz w:val="22"/>
              </w:rPr>
              <w:t xml:space="preserve"> газового котла </w:t>
            </w:r>
            <w:proofErr w:type="gramStart"/>
            <w:r>
              <w:rPr>
                <w:sz w:val="22"/>
              </w:rPr>
              <w:t>колонки .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CC50CD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722B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08ABD38B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271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4AE7" w14:textId="77777777" w:rsidR="001464E3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7.2.1.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2D1A" w14:textId="77777777" w:rsidR="001464E3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настенного на гибкой по водке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E1063A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B95C" w14:textId="77777777" w:rsidR="001464E3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з 960,25</w:t>
            </w:r>
          </w:p>
        </w:tc>
      </w:tr>
      <w:tr w:rsidR="001464E3" w14:paraId="19054D0F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27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F3C29" w14:textId="77777777" w:rsidR="001464E3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7.2.2.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13C15F" w14:textId="77777777" w:rsidR="001464E3" w:rsidRDefault="00000000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 xml:space="preserve">настенного на жесткой 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EE1022" w14:textId="77777777" w:rsidR="001464E3" w:rsidRDefault="00000000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ицепке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DD227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E7ED" w14:textId="77777777" w:rsidR="001464E3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6 105,96</w:t>
            </w:r>
          </w:p>
        </w:tc>
      </w:tr>
      <w:tr w:rsidR="001464E3" w14:paraId="79E91B0B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271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09BE" w14:textId="77777777" w:rsidR="001464E3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7.2.3.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C14D" w14:textId="77777777" w:rsidR="001464E3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напольного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86372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BAFEE" w14:textId="77777777" w:rsidR="001464E3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з 427,84</w:t>
            </w:r>
          </w:p>
        </w:tc>
      </w:tr>
      <w:tr w:rsidR="001464E3" w14:paraId="5CD88E80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27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F702D" w14:textId="77777777" w:rsidR="001464E3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7.3.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F5FDE" w14:textId="77777777" w:rsidR="001464E3" w:rsidRDefault="00000000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rPr>
                <w:sz w:val="22"/>
              </w:rPr>
              <w:t>становка</w:t>
            </w:r>
            <w:proofErr w:type="spellEnd"/>
            <w:r>
              <w:rPr>
                <w:sz w:val="22"/>
              </w:rPr>
              <w:t xml:space="preserve"> газового </w:t>
            </w:r>
            <w:proofErr w:type="spellStart"/>
            <w:r>
              <w:rPr>
                <w:sz w:val="22"/>
              </w:rPr>
              <w:t>конвекто</w:t>
            </w:r>
            <w:proofErr w:type="spellEnd"/>
            <w:r>
              <w:rPr>
                <w:sz w:val="22"/>
              </w:rPr>
              <w:t xml:space="preserve"> а (настенного)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D8251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D3FE3" w14:textId="77777777" w:rsidR="001464E3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2 976,60</w:t>
            </w:r>
          </w:p>
        </w:tc>
      </w:tr>
      <w:tr w:rsidR="001464E3" w14:paraId="60744969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271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B6B0" w14:textId="77777777" w:rsidR="001464E3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7.4.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773E" w14:textId="77777777" w:rsidR="001464E3" w:rsidRDefault="00000000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rPr>
                <w:sz w:val="22"/>
              </w:rPr>
              <w:t>становка</w:t>
            </w:r>
            <w:proofErr w:type="spellEnd"/>
            <w:r>
              <w:rPr>
                <w:sz w:val="22"/>
              </w:rPr>
              <w:t xml:space="preserve"> иного газового обо </w:t>
            </w:r>
            <w:proofErr w:type="spellStart"/>
            <w:r>
              <w:rPr>
                <w:sz w:val="22"/>
              </w:rPr>
              <w:t>дования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9B88B9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8FD25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464E3" w14:paraId="2D7E50BE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54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11A3B" w14:textId="77777777" w:rsidR="001464E3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7,4.1.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84883" w14:textId="77777777" w:rsidR="001464E3" w:rsidRDefault="00000000">
            <w:pPr>
              <w:spacing w:after="0" w:line="259" w:lineRule="auto"/>
              <w:ind w:left="10" w:right="0" w:hanging="5"/>
            </w:pPr>
            <w:r>
              <w:rPr>
                <w:sz w:val="22"/>
              </w:rPr>
              <w:t>напольного газового устройства газогорелочного в отопительной печи (УГОП)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2A5D4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0807F" w14:textId="77777777" w:rsidR="001464E3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2 149,75</w:t>
            </w:r>
          </w:p>
        </w:tc>
      </w:tr>
      <w:tr w:rsidR="001464E3" w14:paraId="515C250B" w14:textId="77777777">
        <w:tblPrEx>
          <w:tblCellMar>
            <w:top w:w="43" w:type="dxa"/>
            <w:left w:w="77" w:type="dxa"/>
            <w:right w:w="96" w:type="dxa"/>
          </w:tblCellMar>
        </w:tblPrEx>
        <w:trPr>
          <w:gridBefore w:val="1"/>
          <w:wBefore w:w="43" w:type="dxa"/>
          <w:trHeight w:val="533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633C" w14:textId="77777777" w:rsidR="001464E3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6"/>
              </w:rPr>
              <w:t>7.42.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7E94F" w14:textId="77777777" w:rsidR="001464E3" w:rsidRDefault="00000000">
            <w:pPr>
              <w:spacing w:after="0" w:line="259" w:lineRule="auto"/>
              <w:ind w:left="0" w:right="0" w:firstLine="10"/>
              <w:jc w:val="left"/>
            </w:pPr>
            <w:r>
              <w:rPr>
                <w:sz w:val="22"/>
              </w:rPr>
              <w:t>сигнализатора загазованности с электромагнитным клапаном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66D8" w14:textId="77777777" w:rsidR="001464E3" w:rsidRDefault="001464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C62EE" w14:textId="77777777" w:rsidR="001464E3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1 756,00</w:t>
            </w:r>
          </w:p>
        </w:tc>
      </w:tr>
    </w:tbl>
    <w:p w14:paraId="5705F601" w14:textId="77777777" w:rsidR="001464E3" w:rsidRDefault="00000000">
      <w:pPr>
        <w:spacing w:after="49"/>
        <w:ind w:left="38" w:right="4" w:firstLine="0"/>
      </w:pPr>
      <w:r>
        <w:t>* размеры стандартизированных тарифных ставок:</w:t>
      </w:r>
    </w:p>
    <w:p w14:paraId="1ABB6A7E" w14:textId="77777777" w:rsidR="001464E3" w:rsidRDefault="00000000">
      <w:pPr>
        <w:spacing w:after="10" w:line="250" w:lineRule="auto"/>
        <w:ind w:left="-15" w:right="33" w:firstLine="4"/>
        <w:jc w:val="left"/>
      </w:pPr>
      <w:r>
        <w:rPr>
          <w:noProof/>
        </w:rPr>
        <w:drawing>
          <wp:inline distT="0" distB="0" distL="0" distR="0" wp14:anchorId="379571B1" wp14:editId="7B37535C">
            <wp:extent cx="51816" cy="21342"/>
            <wp:effectExtent l="0" t="0" r="0" b="0"/>
            <wp:docPr id="38560" name="Picture 38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0" name="Picture 385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С, </w:t>
      </w:r>
      <w:r>
        <w:tab/>
        <w:t>с</w:t>
      </w:r>
      <w:r>
        <w:rPr>
          <w:vertAlign w:val="superscript"/>
        </w:rPr>
        <w:t>у</w:t>
      </w:r>
      <w:r>
        <w:t xml:space="preserve">, </w:t>
      </w:r>
      <w:proofErr w:type="spellStart"/>
      <w:r>
        <w:t>с</w:t>
      </w:r>
      <w:r>
        <w:rPr>
          <w:vertAlign w:val="superscript"/>
        </w:rPr>
        <w:t>г</w:t>
      </w:r>
      <w:r>
        <w:t>око</w:t>
      </w:r>
      <w:proofErr w:type="spellEnd"/>
      <w:r>
        <w:t xml:space="preserve"> С</w:t>
      </w:r>
      <w:r>
        <w:rPr>
          <w:vertAlign w:val="superscript"/>
        </w:rPr>
        <w:t xml:space="preserve">ПУ </w:t>
      </w:r>
      <w:r>
        <w:t xml:space="preserve">установлены с учетом стоимости материалов и оборудования; </w:t>
      </w:r>
      <w:r>
        <w:rPr>
          <w:noProof/>
        </w:rPr>
        <w:drawing>
          <wp:inline distT="0" distB="0" distL="0" distR="0" wp14:anchorId="1485FC3E" wp14:editId="732A87E6">
            <wp:extent cx="54864" cy="21342"/>
            <wp:effectExtent l="0" t="0" r="0" b="0"/>
            <wp:docPr id="38561" name="Picture 38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1" name="Picture 3856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</w:t>
      </w:r>
      <w:r>
        <w:rPr>
          <w:vertAlign w:val="superscript"/>
        </w:rPr>
        <w:t xml:space="preserve">и0 </w:t>
      </w:r>
      <w:r>
        <w:t>установлены с учетом стоимости материалов, без учета стоимости газоиспользующего оборудования.</w:t>
      </w:r>
    </w:p>
    <w:sectPr w:rsidR="001464E3">
      <w:headerReference w:type="even" r:id="rId35"/>
      <w:headerReference w:type="default" r:id="rId36"/>
      <w:headerReference w:type="first" r:id="rId37"/>
      <w:pgSz w:w="11904" w:h="16834"/>
      <w:pgMar w:top="889" w:right="509" w:bottom="1234" w:left="1459" w:header="3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DEF" w14:textId="77777777" w:rsidR="0038330F" w:rsidRDefault="0038330F">
      <w:pPr>
        <w:spacing w:after="0" w:line="240" w:lineRule="auto"/>
      </w:pPr>
      <w:r>
        <w:separator/>
      </w:r>
    </w:p>
  </w:endnote>
  <w:endnote w:type="continuationSeparator" w:id="0">
    <w:p w14:paraId="5388F88B" w14:textId="77777777" w:rsidR="0038330F" w:rsidRDefault="0038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0BD5" w14:textId="77777777" w:rsidR="0038330F" w:rsidRDefault="0038330F">
      <w:pPr>
        <w:spacing w:after="0" w:line="240" w:lineRule="auto"/>
      </w:pPr>
      <w:r>
        <w:separator/>
      </w:r>
    </w:p>
  </w:footnote>
  <w:footnote w:type="continuationSeparator" w:id="0">
    <w:p w14:paraId="45143CB3" w14:textId="77777777" w:rsidR="0038330F" w:rsidRDefault="0038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B336" w14:textId="77777777" w:rsidR="001464E3" w:rsidRDefault="00000000">
    <w:pPr>
      <w:spacing w:after="0" w:line="259" w:lineRule="auto"/>
      <w:ind w:left="8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796B" w14:textId="77777777" w:rsidR="001464E3" w:rsidRDefault="001464E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F287" w14:textId="77777777" w:rsidR="001464E3" w:rsidRDefault="001464E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42A2" w14:textId="77777777" w:rsidR="001464E3" w:rsidRDefault="00000000">
    <w:pPr>
      <w:spacing w:after="0" w:line="259" w:lineRule="auto"/>
      <w:ind w:left="1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405A" w14:textId="77777777" w:rsidR="001464E3" w:rsidRDefault="00000000">
    <w:pPr>
      <w:spacing w:after="0" w:line="259" w:lineRule="auto"/>
      <w:ind w:left="1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EE33" w14:textId="77777777" w:rsidR="001464E3" w:rsidRDefault="00000000">
    <w:pPr>
      <w:spacing w:after="0" w:line="259" w:lineRule="auto"/>
      <w:ind w:left="1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753"/>
    <w:multiLevelType w:val="hybridMultilevel"/>
    <w:tmpl w:val="50DA4986"/>
    <w:lvl w:ilvl="0" w:tplc="175EDDE4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9CC0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2197C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C9FEE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00498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2B62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2CD1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C670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521D0A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97CC8"/>
    <w:multiLevelType w:val="hybridMultilevel"/>
    <w:tmpl w:val="C2780470"/>
    <w:lvl w:ilvl="0" w:tplc="9CA02FEA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FE360C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588134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8E1914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72BCE6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E28374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F656C0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30E3A0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30B100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C017A"/>
    <w:multiLevelType w:val="hybridMultilevel"/>
    <w:tmpl w:val="BA8AC3F4"/>
    <w:lvl w:ilvl="0" w:tplc="0D12A78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A3312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BAB622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327C80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D06A92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D60BB0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16BF0A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09BB6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34F244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0117461">
    <w:abstractNumId w:val="2"/>
  </w:num>
  <w:num w:numId="2" w16cid:durableId="32001555">
    <w:abstractNumId w:val="1"/>
  </w:num>
  <w:num w:numId="3" w16cid:durableId="103724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E3"/>
    <w:rsid w:val="001464E3"/>
    <w:rsid w:val="0038330F"/>
    <w:rsid w:val="00D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5832"/>
  <w15:docId w15:val="{8BA4F68B-830D-44A8-B897-C65D179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3" w:lineRule="auto"/>
      <w:ind w:left="732" w:right="550" w:firstLine="7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3.xml"/><Relationship Id="rId36" Type="http://schemas.openxmlformats.org/officeDocument/2006/relationships/header" Target="header5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2.xml"/><Relationship Id="rId30" Type="http://schemas.openxmlformats.org/officeDocument/2006/relationships/image" Target="media/image21.jpg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2877</Words>
  <Characters>16403</Characters>
  <Application>Microsoft Office Word</Application>
  <DocSecurity>0</DocSecurity>
  <Lines>136</Lines>
  <Paragraphs>38</Paragraphs>
  <ScaleCrop>false</ScaleCrop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Кощеева Елена Александровна</dc:creator>
  <cp:keywords/>
  <cp:lastModifiedBy>Кощеева Елена Александровна</cp:lastModifiedBy>
  <cp:revision>2</cp:revision>
  <dcterms:created xsi:type="dcterms:W3CDTF">2023-01-09T05:00:00Z</dcterms:created>
  <dcterms:modified xsi:type="dcterms:W3CDTF">2023-01-09T05:00:00Z</dcterms:modified>
</cp:coreProperties>
</file>